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764" w:rsidRDefault="00653764" w:rsidP="008E065D">
      <w:pPr>
        <w:jc w:val="center"/>
        <w:rPr>
          <w:rFonts w:ascii="Comic Sans MS" w:hAnsi="Comic Sans MS"/>
          <w:noProof/>
          <w:lang w:eastAsia="en-GB"/>
        </w:rPr>
      </w:pPr>
    </w:p>
    <w:p w:rsidR="00FD0299" w:rsidRDefault="004623EA" w:rsidP="008E065D">
      <w:pPr>
        <w:jc w:val="center"/>
      </w:pPr>
      <w:r w:rsidRPr="004623EA">
        <w:rPr>
          <w:noProof/>
          <w:lang w:eastAsia="en-GB"/>
        </w:rPr>
        <w:drawing>
          <wp:inline distT="0" distB="0" distL="0" distR="0">
            <wp:extent cx="1859280" cy="1610231"/>
            <wp:effectExtent l="0" t="0" r="7620" b="9525"/>
            <wp:docPr id="2" name="Picture 2" descr="S:\LOGOS\New Milecastl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OGOS\New Milecastle Logo.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71423" cy="1620747"/>
                    </a:xfrm>
                    <a:prstGeom prst="rect">
                      <a:avLst/>
                    </a:prstGeom>
                    <a:noFill/>
                    <a:ln>
                      <a:noFill/>
                    </a:ln>
                  </pic:spPr>
                </pic:pic>
              </a:graphicData>
            </a:graphic>
          </wp:inline>
        </w:drawing>
      </w:r>
    </w:p>
    <w:p w:rsidR="00CD4114" w:rsidRDefault="00BB1E83" w:rsidP="00CD4114">
      <w:pPr>
        <w:jc w:val="center"/>
        <w:rPr>
          <w:rFonts w:ascii="Comic Sans MS" w:hAnsi="Comic Sans MS"/>
          <w:b/>
          <w:sz w:val="72"/>
          <w:szCs w:val="72"/>
        </w:rPr>
      </w:pPr>
      <w:r>
        <w:rPr>
          <w:rFonts w:ascii="Comic Sans MS" w:hAnsi="Comic Sans MS"/>
          <w:b/>
          <w:sz w:val="72"/>
          <w:szCs w:val="72"/>
        </w:rPr>
        <w:t>Geography</w:t>
      </w:r>
    </w:p>
    <w:p w:rsidR="00DA428C" w:rsidRPr="00CD4114" w:rsidRDefault="00BB1E83" w:rsidP="00CD4114">
      <w:pPr>
        <w:jc w:val="center"/>
        <w:rPr>
          <w:rFonts w:ascii="Comic Sans MS" w:hAnsi="Comic Sans MS"/>
          <w:b/>
          <w:sz w:val="72"/>
          <w:szCs w:val="72"/>
        </w:rPr>
      </w:pPr>
      <w:r>
        <w:rPr>
          <w:rFonts w:ascii="Comic Sans MS" w:hAnsi="Comic Sans MS"/>
          <w:b/>
          <w:sz w:val="28"/>
          <w:szCs w:val="28"/>
        </w:rPr>
        <w:t>Geography is the study of places and the relationships between people and their environments.</w:t>
      </w:r>
    </w:p>
    <w:p w:rsidR="00DA428C" w:rsidRDefault="00DA428C" w:rsidP="00DA428C">
      <w:pPr>
        <w:rPr>
          <w:rFonts w:ascii="Comic Sans MS" w:hAnsi="Comic Sans MS"/>
          <w:b/>
          <w:sz w:val="28"/>
          <w:szCs w:val="28"/>
          <w:u w:val="single"/>
        </w:rPr>
      </w:pPr>
      <w:r w:rsidRPr="00DA428C">
        <w:rPr>
          <w:rFonts w:ascii="Comic Sans MS" w:hAnsi="Comic Sans MS"/>
          <w:b/>
          <w:sz w:val="28"/>
          <w:szCs w:val="28"/>
          <w:u w:val="single"/>
        </w:rPr>
        <w:t xml:space="preserve">Our Intent </w:t>
      </w:r>
    </w:p>
    <w:p w:rsidR="00BB1E83" w:rsidRPr="00BB1E83" w:rsidRDefault="00BB1E83" w:rsidP="00BB1E83">
      <w:pPr>
        <w:jc w:val="both"/>
        <w:rPr>
          <w:rFonts w:ascii="Comic Sans MS" w:hAnsi="Comic Sans MS"/>
          <w:b/>
          <w:bCs/>
          <w:sz w:val="24"/>
          <w:szCs w:val="24"/>
        </w:rPr>
      </w:pPr>
      <w:r w:rsidRPr="00BB1E83">
        <w:rPr>
          <w:rFonts w:ascii="Comic Sans MS" w:hAnsi="Comic Sans MS"/>
          <w:sz w:val="24"/>
          <w:szCs w:val="24"/>
        </w:rPr>
        <w:t xml:space="preserve">At Milecastle Primary School, our geography curriculum is designed to develop the children’s curiosity and fascination about the world and its people that will remain with them for the rest of their lives. Children will become independent learners as they develop the skills they need to investigate a range of places – both British and abroad - to help develop their knowledge and understanding of the Earth’s physical and human processes. Pupils will consider how the Earth is changing and the impact we, as humans, are having on those changes. The pupils will engage in respectful discussions which allow them to express their own opinions while considering those of others. Our pupils will make enquires about their local area and compare it to other places in the world. We aim to develop the children’s ability to apply geographical skills and to be able to communicate them confidently. </w:t>
      </w:r>
    </w:p>
    <w:p w:rsidR="00DA428C" w:rsidRPr="00DA428C" w:rsidRDefault="00DA428C" w:rsidP="00DA428C">
      <w:pPr>
        <w:rPr>
          <w:rFonts w:ascii="Comic Sans MS" w:hAnsi="Comic Sans MS"/>
          <w:b/>
          <w:sz w:val="28"/>
          <w:szCs w:val="28"/>
          <w:u w:val="single"/>
        </w:rPr>
      </w:pPr>
      <w:r w:rsidRPr="00DA428C">
        <w:rPr>
          <w:rFonts w:ascii="Comic Sans MS" w:hAnsi="Comic Sans MS"/>
          <w:b/>
          <w:sz w:val="28"/>
          <w:szCs w:val="28"/>
          <w:u w:val="single"/>
        </w:rPr>
        <w:t>Implementation</w:t>
      </w:r>
    </w:p>
    <w:p w:rsidR="00C040EA" w:rsidRPr="00C040EA" w:rsidRDefault="00C040EA" w:rsidP="00C040EA">
      <w:pPr>
        <w:shd w:val="clear" w:color="auto" w:fill="FFFFFF"/>
        <w:spacing w:after="0"/>
        <w:jc w:val="both"/>
        <w:rPr>
          <w:rFonts w:ascii="Comic Sans MS" w:eastAsia="Times New Roman" w:hAnsi="Comic Sans MS" w:cs="Arial"/>
          <w:color w:val="000000"/>
          <w:sz w:val="24"/>
          <w:szCs w:val="24"/>
          <w:lang w:eastAsia="en-GB"/>
        </w:rPr>
      </w:pPr>
      <w:r w:rsidRPr="00C040EA">
        <w:rPr>
          <w:rFonts w:ascii="Comic Sans MS" w:eastAsia="Times New Roman" w:hAnsi="Comic Sans MS" w:cs="Arial"/>
          <w:color w:val="000000"/>
          <w:sz w:val="24"/>
          <w:szCs w:val="24"/>
          <w:lang w:eastAsia="en-GB"/>
        </w:rPr>
        <w:t>To ensure continued high standards of teaching and learning within the Geography curriculum we have embodied a progressive curriculum throughout school. Geography is taught throughout the school year to allow knowledge to be built upon and previous knowledge to be recalled. Links are made between new and previous topics and vocabulary built upon.  Teaching is supported through education visits and guest speakers/ experts in school. Geography lessons are planned to build the children’s understanding progressively from their local area and slowly into the wider world.</w:t>
      </w:r>
    </w:p>
    <w:p w:rsidR="00C040EA" w:rsidRPr="00C040EA" w:rsidRDefault="00C040EA" w:rsidP="00C040EA">
      <w:pPr>
        <w:shd w:val="clear" w:color="auto" w:fill="FFFFFF"/>
        <w:spacing w:after="0"/>
        <w:jc w:val="both"/>
        <w:rPr>
          <w:rFonts w:ascii="Comic Sans MS" w:eastAsia="Times New Roman" w:hAnsi="Comic Sans MS" w:cs="Arial"/>
          <w:color w:val="000000"/>
          <w:sz w:val="24"/>
          <w:szCs w:val="24"/>
          <w:lang w:eastAsia="en-GB"/>
        </w:rPr>
      </w:pPr>
      <w:r w:rsidRPr="00C040EA">
        <w:rPr>
          <w:rFonts w:ascii="Comic Sans MS" w:eastAsia="Times New Roman" w:hAnsi="Comic Sans MS" w:cs="Arial"/>
          <w:color w:val="000000"/>
          <w:sz w:val="24"/>
          <w:szCs w:val="24"/>
          <w:lang w:eastAsia="en-GB"/>
        </w:rPr>
        <w:t>At Milecastle Primary School we follow the National Curriculum. By the end of year 6, children will have explored the geography of a number of places around the world. They will have conducted investigations through fieldwork and made comparisons with other areas, including that of their own locality. The acquisition of knowledge and skills is supported through educational visits and guest and expert speakers in school.</w:t>
      </w:r>
    </w:p>
    <w:p w:rsidR="00C040EA" w:rsidRPr="004A5C05" w:rsidRDefault="00C040EA" w:rsidP="004A5C05">
      <w:pPr>
        <w:rPr>
          <w:rFonts w:ascii="Comic Sans MS" w:hAnsi="Comic Sans MS"/>
          <w:sz w:val="24"/>
          <w:szCs w:val="24"/>
        </w:rPr>
      </w:pPr>
    </w:p>
    <w:p w:rsidR="00CA4CFB" w:rsidRDefault="00CA4CFB" w:rsidP="00C040EA">
      <w:pPr>
        <w:rPr>
          <w:rFonts w:ascii="Comic Sans MS" w:hAnsi="Comic Sans MS"/>
          <w:b/>
          <w:sz w:val="24"/>
          <w:szCs w:val="24"/>
          <w:u w:val="single"/>
        </w:rPr>
      </w:pPr>
    </w:p>
    <w:p w:rsidR="00C040EA" w:rsidRDefault="00DA428C" w:rsidP="00C040EA">
      <w:pPr>
        <w:rPr>
          <w:rFonts w:ascii="Comic Sans MS" w:hAnsi="Comic Sans MS"/>
          <w:b/>
          <w:sz w:val="24"/>
          <w:szCs w:val="24"/>
          <w:u w:val="single"/>
        </w:rPr>
      </w:pPr>
      <w:r w:rsidRPr="00C040EA">
        <w:rPr>
          <w:rFonts w:ascii="Comic Sans MS" w:hAnsi="Comic Sans MS"/>
          <w:b/>
          <w:sz w:val="24"/>
          <w:szCs w:val="24"/>
          <w:u w:val="single"/>
        </w:rPr>
        <w:t xml:space="preserve">How is </w:t>
      </w:r>
      <w:r w:rsidR="00BB1E83" w:rsidRPr="00C040EA">
        <w:rPr>
          <w:rFonts w:ascii="Comic Sans MS" w:hAnsi="Comic Sans MS"/>
          <w:b/>
          <w:sz w:val="24"/>
          <w:szCs w:val="24"/>
          <w:u w:val="single"/>
        </w:rPr>
        <w:t>Geography</w:t>
      </w:r>
      <w:r w:rsidR="004A5C05" w:rsidRPr="00C040EA">
        <w:rPr>
          <w:rFonts w:ascii="Comic Sans MS" w:hAnsi="Comic Sans MS"/>
          <w:b/>
          <w:sz w:val="24"/>
          <w:szCs w:val="24"/>
          <w:u w:val="single"/>
        </w:rPr>
        <w:t xml:space="preserve"> </w:t>
      </w:r>
      <w:r w:rsidRPr="00C040EA">
        <w:rPr>
          <w:rFonts w:ascii="Comic Sans MS" w:hAnsi="Comic Sans MS"/>
          <w:b/>
          <w:sz w:val="24"/>
          <w:szCs w:val="24"/>
          <w:u w:val="single"/>
        </w:rPr>
        <w:t xml:space="preserve">organised across school? </w:t>
      </w:r>
    </w:p>
    <w:p w:rsidR="00347E00" w:rsidRPr="0028103E" w:rsidRDefault="003E5E46" w:rsidP="00C040EA">
      <w:pPr>
        <w:rPr>
          <w:rFonts w:ascii="Comic Sans MS" w:hAnsi="Comic Sans MS"/>
          <w:sz w:val="24"/>
          <w:szCs w:val="24"/>
        </w:rPr>
      </w:pPr>
      <w:r w:rsidRPr="00347E00">
        <w:rPr>
          <w:rFonts w:ascii="Comic Sans MS" w:hAnsi="Comic Sans MS"/>
          <w:b/>
          <w:noProof/>
          <w:sz w:val="24"/>
          <w:szCs w:val="24"/>
          <w:u w:val="single"/>
          <w:lang w:eastAsia="en-GB"/>
        </w:rPr>
        <w:drawing>
          <wp:anchor distT="0" distB="0" distL="114300" distR="114300" simplePos="0" relativeHeight="251714048" behindDoc="0" locked="0" layoutInCell="1" allowOverlap="1">
            <wp:simplePos x="0" y="0"/>
            <wp:positionH relativeFrom="margin">
              <wp:align>center</wp:align>
            </wp:positionH>
            <wp:positionV relativeFrom="paragraph">
              <wp:posOffset>850900</wp:posOffset>
            </wp:positionV>
            <wp:extent cx="5289550" cy="3653790"/>
            <wp:effectExtent l="0" t="0" r="635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289550" cy="3653790"/>
                    </a:xfrm>
                    <a:prstGeom prst="rect">
                      <a:avLst/>
                    </a:prstGeom>
                  </pic:spPr>
                </pic:pic>
              </a:graphicData>
            </a:graphic>
            <wp14:sizeRelH relativeFrom="page">
              <wp14:pctWidth>0</wp14:pctWidth>
            </wp14:sizeRelH>
            <wp14:sizeRelV relativeFrom="page">
              <wp14:pctHeight>0</wp14:pctHeight>
            </wp14:sizeRelV>
          </wp:anchor>
        </w:drawing>
      </w:r>
      <w:r w:rsidR="00347E00">
        <w:rPr>
          <w:rFonts w:ascii="Comic Sans MS" w:hAnsi="Comic Sans MS"/>
          <w:sz w:val="24"/>
          <w:szCs w:val="24"/>
        </w:rPr>
        <w:t xml:space="preserve">Geography at </w:t>
      </w:r>
      <w:proofErr w:type="spellStart"/>
      <w:r w:rsidR="00347E00">
        <w:rPr>
          <w:rFonts w:ascii="Comic Sans MS" w:hAnsi="Comic Sans MS"/>
          <w:sz w:val="24"/>
          <w:szCs w:val="24"/>
        </w:rPr>
        <w:t>Milecastle</w:t>
      </w:r>
      <w:proofErr w:type="spellEnd"/>
      <w:r w:rsidR="00347E00">
        <w:rPr>
          <w:rFonts w:ascii="Comic Sans MS" w:hAnsi="Comic Sans MS"/>
          <w:sz w:val="24"/>
          <w:szCs w:val="24"/>
        </w:rPr>
        <w:t xml:space="preserve"> is centred </w:t>
      </w:r>
      <w:proofErr w:type="gramStart"/>
      <w:r w:rsidR="00347E00">
        <w:rPr>
          <w:rFonts w:ascii="Comic Sans MS" w:hAnsi="Comic Sans MS"/>
          <w:sz w:val="24"/>
          <w:szCs w:val="24"/>
        </w:rPr>
        <w:t>around</w:t>
      </w:r>
      <w:proofErr w:type="gramEnd"/>
      <w:r w:rsidR="00347E00">
        <w:rPr>
          <w:rFonts w:ascii="Comic Sans MS" w:hAnsi="Comic Sans MS"/>
          <w:sz w:val="24"/>
          <w:szCs w:val="24"/>
        </w:rPr>
        <w:t xml:space="preserve"> four main concepts: human impact, weather and climate, space and locational knowledge. Each topic builds on these concepts and ensure clear progression across school.</w:t>
      </w:r>
    </w:p>
    <w:p w:rsidR="00C040EA" w:rsidRPr="00C040EA" w:rsidRDefault="00C040EA" w:rsidP="00C040EA">
      <w:pPr>
        <w:rPr>
          <w:rFonts w:ascii="Comic Sans MS" w:hAnsi="Comic Sans MS"/>
          <w:b/>
          <w:sz w:val="24"/>
          <w:szCs w:val="24"/>
          <w:u w:val="single"/>
        </w:rPr>
      </w:pPr>
    </w:p>
    <w:p w:rsidR="00CD4114" w:rsidRDefault="00CD4114" w:rsidP="00C040EA">
      <w:pPr>
        <w:rPr>
          <w:rFonts w:ascii="Comic Sans MS" w:hAnsi="Comic Sans MS"/>
          <w:b/>
          <w:sz w:val="24"/>
          <w:szCs w:val="24"/>
          <w:u w:val="single"/>
        </w:rPr>
      </w:pPr>
    </w:p>
    <w:p w:rsidR="00CD4114" w:rsidRDefault="00CD4114" w:rsidP="00C040EA">
      <w:pPr>
        <w:rPr>
          <w:rFonts w:ascii="Comic Sans MS" w:hAnsi="Comic Sans MS"/>
          <w:b/>
          <w:sz w:val="24"/>
          <w:szCs w:val="24"/>
          <w:u w:val="single"/>
        </w:rPr>
      </w:pPr>
    </w:p>
    <w:p w:rsidR="00CD4114" w:rsidRDefault="00CD4114" w:rsidP="00C040EA">
      <w:pPr>
        <w:rPr>
          <w:rFonts w:ascii="Comic Sans MS" w:hAnsi="Comic Sans MS"/>
          <w:b/>
          <w:sz w:val="24"/>
          <w:szCs w:val="24"/>
          <w:u w:val="single"/>
        </w:rPr>
      </w:pPr>
    </w:p>
    <w:p w:rsidR="00CD4114" w:rsidRDefault="00CD4114" w:rsidP="00C040EA">
      <w:pPr>
        <w:rPr>
          <w:rFonts w:ascii="Comic Sans MS" w:hAnsi="Comic Sans MS"/>
          <w:b/>
          <w:sz w:val="24"/>
          <w:szCs w:val="24"/>
          <w:u w:val="single"/>
        </w:rPr>
      </w:pPr>
    </w:p>
    <w:p w:rsidR="00CD4114" w:rsidRDefault="00CD4114" w:rsidP="00C040EA">
      <w:pPr>
        <w:rPr>
          <w:rFonts w:ascii="Comic Sans MS" w:hAnsi="Comic Sans MS"/>
          <w:b/>
          <w:sz w:val="24"/>
          <w:szCs w:val="24"/>
          <w:u w:val="single"/>
        </w:rPr>
      </w:pPr>
    </w:p>
    <w:p w:rsidR="00CD4114" w:rsidRDefault="00CD4114" w:rsidP="00C040EA">
      <w:pPr>
        <w:rPr>
          <w:rFonts w:ascii="Comic Sans MS" w:hAnsi="Comic Sans MS"/>
          <w:b/>
          <w:sz w:val="24"/>
          <w:szCs w:val="24"/>
          <w:u w:val="single"/>
        </w:rPr>
      </w:pPr>
    </w:p>
    <w:p w:rsidR="00CD4114" w:rsidRDefault="00CD4114" w:rsidP="00C040EA">
      <w:pPr>
        <w:rPr>
          <w:rFonts w:ascii="Comic Sans MS" w:hAnsi="Comic Sans MS"/>
          <w:b/>
          <w:sz w:val="24"/>
          <w:szCs w:val="24"/>
          <w:u w:val="single"/>
        </w:rPr>
      </w:pPr>
    </w:p>
    <w:p w:rsidR="00CD4114" w:rsidRDefault="00CD4114" w:rsidP="00C040EA">
      <w:pPr>
        <w:rPr>
          <w:rFonts w:ascii="Comic Sans MS" w:hAnsi="Comic Sans MS"/>
          <w:b/>
          <w:sz w:val="24"/>
          <w:szCs w:val="24"/>
          <w:u w:val="single"/>
        </w:rPr>
      </w:pPr>
    </w:p>
    <w:p w:rsidR="00CD4114" w:rsidRDefault="00CD4114" w:rsidP="00C040EA">
      <w:pPr>
        <w:rPr>
          <w:rFonts w:ascii="Comic Sans MS" w:hAnsi="Comic Sans MS"/>
          <w:b/>
          <w:sz w:val="24"/>
          <w:szCs w:val="24"/>
          <w:u w:val="single"/>
        </w:rPr>
      </w:pPr>
    </w:p>
    <w:p w:rsidR="00347E00" w:rsidRDefault="00347E00" w:rsidP="00C040EA">
      <w:pPr>
        <w:rPr>
          <w:rFonts w:ascii="Comic Sans MS" w:hAnsi="Comic Sans MS"/>
          <w:b/>
          <w:sz w:val="24"/>
          <w:szCs w:val="24"/>
          <w:u w:val="single"/>
        </w:rPr>
      </w:pPr>
    </w:p>
    <w:p w:rsidR="00347E00" w:rsidRDefault="00347E00" w:rsidP="003E5E46">
      <w:pPr>
        <w:jc w:val="center"/>
        <w:rPr>
          <w:rFonts w:ascii="Comic Sans MS" w:hAnsi="Comic Sans MS"/>
          <w:b/>
          <w:sz w:val="24"/>
          <w:szCs w:val="24"/>
          <w:u w:val="single"/>
        </w:rPr>
      </w:pPr>
      <w:r w:rsidRPr="00347E00">
        <w:rPr>
          <w:rFonts w:ascii="Comic Sans MS" w:hAnsi="Comic Sans MS"/>
          <w:b/>
          <w:noProof/>
          <w:sz w:val="24"/>
          <w:szCs w:val="24"/>
          <w:u w:val="single"/>
          <w:lang w:eastAsia="en-GB"/>
        </w:rPr>
        <w:drawing>
          <wp:inline distT="0" distB="0" distL="0" distR="0" wp14:anchorId="39454D45" wp14:editId="1D69E808">
            <wp:extent cx="5295900" cy="368268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19365" cy="3698997"/>
                    </a:xfrm>
                    <a:prstGeom prst="rect">
                      <a:avLst/>
                    </a:prstGeom>
                  </pic:spPr>
                </pic:pic>
              </a:graphicData>
            </a:graphic>
          </wp:inline>
        </w:drawing>
      </w:r>
    </w:p>
    <w:p w:rsidR="00CD4114" w:rsidRDefault="00CD4114" w:rsidP="00C040EA">
      <w:pPr>
        <w:rPr>
          <w:rFonts w:ascii="Comic Sans MS" w:hAnsi="Comic Sans MS"/>
          <w:b/>
          <w:sz w:val="24"/>
          <w:szCs w:val="24"/>
          <w:u w:val="single"/>
        </w:rPr>
      </w:pPr>
    </w:p>
    <w:p w:rsidR="00CD4EEA" w:rsidRDefault="00CD4EEA" w:rsidP="00C040EA">
      <w:pPr>
        <w:rPr>
          <w:rFonts w:ascii="Comic Sans MS" w:hAnsi="Comic Sans MS"/>
          <w:b/>
          <w:sz w:val="24"/>
          <w:szCs w:val="24"/>
          <w:u w:val="single"/>
        </w:rPr>
      </w:pPr>
    </w:p>
    <w:p w:rsidR="00CD4EEA" w:rsidRDefault="00CD4EEA" w:rsidP="00C040EA">
      <w:pPr>
        <w:rPr>
          <w:rFonts w:ascii="Comic Sans MS" w:hAnsi="Comic Sans MS"/>
          <w:b/>
          <w:sz w:val="24"/>
          <w:szCs w:val="24"/>
          <w:u w:val="single"/>
        </w:rPr>
      </w:pPr>
    </w:p>
    <w:p w:rsidR="004A5C05" w:rsidRDefault="00C040EA" w:rsidP="00C040EA">
      <w:pPr>
        <w:rPr>
          <w:rFonts w:ascii="Comic Sans MS" w:hAnsi="Comic Sans MS"/>
          <w:b/>
          <w:sz w:val="24"/>
          <w:szCs w:val="24"/>
          <w:u w:val="single"/>
        </w:rPr>
      </w:pPr>
      <w:r>
        <w:rPr>
          <w:rFonts w:ascii="Comic Sans MS" w:hAnsi="Comic Sans MS"/>
          <w:b/>
          <w:sz w:val="24"/>
          <w:szCs w:val="24"/>
          <w:u w:val="single"/>
        </w:rPr>
        <w:t>Geography</w:t>
      </w:r>
      <w:r w:rsidR="004A5C05" w:rsidRPr="00C040EA">
        <w:rPr>
          <w:rFonts w:ascii="Comic Sans MS" w:hAnsi="Comic Sans MS"/>
          <w:b/>
          <w:sz w:val="24"/>
          <w:szCs w:val="24"/>
          <w:u w:val="single"/>
        </w:rPr>
        <w:t xml:space="preserve"> in EYFS</w:t>
      </w:r>
    </w:p>
    <w:p w:rsidR="00C040EA" w:rsidRPr="00C040EA" w:rsidRDefault="00C040EA" w:rsidP="00C040EA">
      <w:pPr>
        <w:rPr>
          <w:rFonts w:ascii="Comic Sans MS" w:hAnsi="Comic Sans MS"/>
          <w:sz w:val="24"/>
          <w:szCs w:val="24"/>
        </w:rPr>
      </w:pPr>
      <w:r>
        <w:rPr>
          <w:rFonts w:ascii="Comic Sans MS" w:hAnsi="Comic Sans MS"/>
          <w:sz w:val="24"/>
          <w:szCs w:val="24"/>
        </w:rPr>
        <w:t>Geography is a very important part of the EYFS curriculum at Milecastle Primary School. It i</w:t>
      </w:r>
      <w:r w:rsidR="00CD4114">
        <w:rPr>
          <w:rFonts w:ascii="Comic Sans MS" w:hAnsi="Comic Sans MS"/>
          <w:sz w:val="24"/>
          <w:szCs w:val="24"/>
        </w:rPr>
        <w:t>s essential for the development</w:t>
      </w:r>
      <w:r>
        <w:rPr>
          <w:rFonts w:ascii="Comic Sans MS" w:hAnsi="Comic Sans MS"/>
          <w:sz w:val="24"/>
          <w:szCs w:val="24"/>
        </w:rPr>
        <w:t xml:space="preserve"> of understanding of the world and through their experiences at this early stage of their learning they develop </w:t>
      </w:r>
      <w:r w:rsidR="00A10392">
        <w:rPr>
          <w:rFonts w:ascii="Comic Sans MS" w:hAnsi="Comic Sans MS"/>
          <w:sz w:val="24"/>
          <w:szCs w:val="24"/>
        </w:rPr>
        <w:t xml:space="preserve">a sense of the world around them. They explore places which are familiar to them. They </w:t>
      </w:r>
      <w:r w:rsidR="00CD4114">
        <w:rPr>
          <w:rFonts w:ascii="Comic Sans MS" w:hAnsi="Comic Sans MS"/>
          <w:sz w:val="24"/>
          <w:szCs w:val="24"/>
        </w:rPr>
        <w:t>begin by looking at what is most local to them and expand outwards to different environments such as commercial areas, farms and nature reserves. Conversations and exploration happen continuously and pupils are encouraged to explore the world around them through their play and links to their topics. Work is reco</w:t>
      </w:r>
      <w:r w:rsidR="003B7598">
        <w:rPr>
          <w:rFonts w:ascii="Comic Sans MS" w:hAnsi="Comic Sans MS"/>
          <w:sz w:val="24"/>
          <w:szCs w:val="24"/>
        </w:rPr>
        <w:t>r</w:t>
      </w:r>
      <w:r w:rsidR="00CD4114">
        <w:rPr>
          <w:rFonts w:ascii="Comic Sans MS" w:hAnsi="Comic Sans MS"/>
          <w:sz w:val="24"/>
          <w:szCs w:val="24"/>
        </w:rPr>
        <w:t>ded in floor books which reflect the exciting adventures of reception class</w:t>
      </w:r>
    </w:p>
    <w:p w:rsidR="00DA428C" w:rsidRPr="00A10392" w:rsidRDefault="00DA428C" w:rsidP="00A10392">
      <w:pPr>
        <w:rPr>
          <w:rFonts w:ascii="Comic Sans MS" w:hAnsi="Comic Sans MS"/>
          <w:b/>
          <w:sz w:val="24"/>
          <w:szCs w:val="24"/>
          <w:u w:val="single"/>
        </w:rPr>
      </w:pPr>
      <w:r w:rsidRPr="00A10392">
        <w:rPr>
          <w:rFonts w:ascii="Comic Sans MS" w:hAnsi="Comic Sans MS"/>
          <w:b/>
          <w:sz w:val="24"/>
          <w:szCs w:val="24"/>
          <w:u w:val="single"/>
        </w:rPr>
        <w:t xml:space="preserve">How do we plan for </w:t>
      </w:r>
      <w:r w:rsidR="00471F3F" w:rsidRPr="00A10392">
        <w:rPr>
          <w:rFonts w:ascii="Comic Sans MS" w:hAnsi="Comic Sans MS"/>
          <w:b/>
          <w:sz w:val="24"/>
          <w:szCs w:val="24"/>
          <w:u w:val="single"/>
        </w:rPr>
        <w:t>Geography</w:t>
      </w:r>
      <w:r w:rsidR="004A5C05" w:rsidRPr="00A10392">
        <w:rPr>
          <w:rFonts w:ascii="Comic Sans MS" w:hAnsi="Comic Sans MS"/>
          <w:b/>
          <w:sz w:val="24"/>
          <w:szCs w:val="24"/>
          <w:u w:val="single"/>
        </w:rPr>
        <w:t>?</w:t>
      </w:r>
    </w:p>
    <w:p w:rsidR="00CD4EEA" w:rsidRDefault="00347E00" w:rsidP="00CD4EEA">
      <w:pPr>
        <w:pStyle w:val="ListParagraph"/>
        <w:ind w:left="0"/>
        <w:jc w:val="both"/>
        <w:rPr>
          <w:rFonts w:ascii="Comic Sans MS" w:hAnsi="Comic Sans MS"/>
          <w:sz w:val="24"/>
          <w:szCs w:val="24"/>
        </w:rPr>
      </w:pPr>
      <w:r>
        <w:rPr>
          <w:rFonts w:ascii="Comic Sans MS" w:hAnsi="Comic Sans MS"/>
          <w:sz w:val="24"/>
          <w:szCs w:val="24"/>
        </w:rPr>
        <w:t>Geography at Milecastle is carefully planned to ensure that pupils grow progressively into geographers. Topics are selected to support the National Curriculum and the rich and</w:t>
      </w:r>
      <w:r w:rsidR="00CD4EEA">
        <w:rPr>
          <w:rFonts w:ascii="Comic Sans MS" w:hAnsi="Comic Sans MS"/>
          <w:sz w:val="24"/>
          <w:szCs w:val="24"/>
        </w:rPr>
        <w:t xml:space="preserve"> </w:t>
      </w:r>
      <w:r>
        <w:rPr>
          <w:rFonts w:ascii="Comic Sans MS" w:hAnsi="Comic Sans MS"/>
          <w:sz w:val="24"/>
          <w:szCs w:val="24"/>
        </w:rPr>
        <w:t xml:space="preserve">diverse geography of the local area supports the planning, teaching and understanding of the topics covered through enhancing and bringing to life </w:t>
      </w:r>
      <w:r w:rsidR="00CD4EEA">
        <w:rPr>
          <w:rFonts w:ascii="Comic Sans MS" w:hAnsi="Comic Sans MS"/>
          <w:sz w:val="24"/>
          <w:szCs w:val="24"/>
        </w:rPr>
        <w:t>our geographical concepts</w:t>
      </w:r>
      <w:r>
        <w:rPr>
          <w:rFonts w:ascii="Comic Sans MS" w:hAnsi="Comic Sans MS"/>
          <w:sz w:val="24"/>
          <w:szCs w:val="24"/>
        </w:rPr>
        <w:t>.</w:t>
      </w:r>
      <w:r w:rsidR="00CD4EEA">
        <w:rPr>
          <w:rFonts w:ascii="Comic Sans MS" w:hAnsi="Comic Sans MS"/>
          <w:sz w:val="24"/>
          <w:szCs w:val="24"/>
        </w:rPr>
        <w:t xml:space="preserve"> Our four key concepts, human impact, weather and climate, space and locational knowledge are woven through the curriculum which build on previous knowledge and enhance understanding. </w:t>
      </w:r>
      <w:r w:rsidR="00CD4EEA" w:rsidRPr="006C0D45">
        <w:rPr>
          <w:rFonts w:ascii="Comic Sans MS" w:hAnsi="Comic Sans MS"/>
          <w:sz w:val="24"/>
          <w:szCs w:val="24"/>
        </w:rPr>
        <w:t>Substantive knowledge (</w:t>
      </w:r>
      <w:r w:rsidR="00CD4EEA">
        <w:rPr>
          <w:rFonts w:ascii="Comic Sans MS" w:hAnsi="Comic Sans MS"/>
          <w:sz w:val="24"/>
          <w:szCs w:val="24"/>
        </w:rPr>
        <w:t>geographical</w:t>
      </w:r>
      <w:r w:rsidR="00CD4EEA" w:rsidRPr="006C0D45">
        <w:rPr>
          <w:rFonts w:ascii="Comic Sans MS" w:hAnsi="Comic Sans MS"/>
          <w:sz w:val="24"/>
          <w:szCs w:val="24"/>
        </w:rPr>
        <w:t xml:space="preserve"> knowledge) is mapped out through the key concepts. Pupils are encouraged to make links with their previous learning as they embark on a new topic. </w:t>
      </w:r>
    </w:p>
    <w:p w:rsidR="00CD4EEA" w:rsidRDefault="00CD4EEA" w:rsidP="00CD4EEA">
      <w:pPr>
        <w:pStyle w:val="ListParagraph"/>
        <w:ind w:left="0"/>
        <w:jc w:val="both"/>
        <w:rPr>
          <w:rFonts w:ascii="Comic Sans MS" w:hAnsi="Comic Sans MS"/>
          <w:sz w:val="24"/>
          <w:szCs w:val="24"/>
        </w:rPr>
      </w:pPr>
      <w:r w:rsidRPr="006C0D45">
        <w:rPr>
          <w:rFonts w:ascii="Comic Sans MS" w:hAnsi="Comic Sans MS"/>
          <w:sz w:val="24"/>
          <w:szCs w:val="24"/>
        </w:rPr>
        <w:t xml:space="preserve">Key facts and </w:t>
      </w:r>
      <w:r>
        <w:rPr>
          <w:rFonts w:ascii="Comic Sans MS" w:hAnsi="Comic Sans MS"/>
          <w:sz w:val="24"/>
          <w:szCs w:val="24"/>
        </w:rPr>
        <w:t>vocabulary</w:t>
      </w:r>
      <w:r w:rsidRPr="006C0D45">
        <w:rPr>
          <w:rFonts w:ascii="Comic Sans MS" w:hAnsi="Comic Sans MS"/>
          <w:sz w:val="24"/>
          <w:szCs w:val="24"/>
        </w:rPr>
        <w:t xml:space="preserve"> are displayed on knowledge organisers which pupils refer to in order to develop and embed their substantive knowledge.</w:t>
      </w:r>
      <w:r>
        <w:rPr>
          <w:rFonts w:ascii="Comic Sans MS" w:hAnsi="Comic Sans MS"/>
          <w:sz w:val="24"/>
          <w:szCs w:val="24"/>
        </w:rPr>
        <w:t xml:space="preserve"> Where relevant, links are made </w:t>
      </w:r>
    </w:p>
    <w:p w:rsidR="00237BF9" w:rsidRDefault="00CD4EEA" w:rsidP="00237BF9">
      <w:pPr>
        <w:pStyle w:val="ListParagraph"/>
        <w:ind w:left="0"/>
        <w:jc w:val="both"/>
        <w:rPr>
          <w:rFonts w:ascii="Comic Sans MS" w:hAnsi="Comic Sans MS"/>
          <w:b/>
          <w:sz w:val="24"/>
          <w:szCs w:val="24"/>
          <w:u w:val="single"/>
        </w:rPr>
      </w:pPr>
      <w:proofErr w:type="gramStart"/>
      <w:r>
        <w:rPr>
          <w:rFonts w:ascii="Comic Sans MS" w:hAnsi="Comic Sans MS"/>
          <w:sz w:val="24"/>
          <w:szCs w:val="24"/>
        </w:rPr>
        <w:t>with</w:t>
      </w:r>
      <w:proofErr w:type="gramEnd"/>
      <w:r>
        <w:rPr>
          <w:rFonts w:ascii="Comic Sans MS" w:hAnsi="Comic Sans MS"/>
          <w:sz w:val="24"/>
          <w:szCs w:val="24"/>
        </w:rPr>
        <w:t xml:space="preserve"> the rich local geography of the North East. Pupils investigate physical geography, identifying the key, natural features and phenomenon of a location. They are taught the names of countries, continents, rivers, oceans, rainforests and mountain ranges. They learn about the impact humans are having on the world, both positive and negative and consider how living in the United Kingdom is similar and different to living in other areas of the world.</w:t>
      </w:r>
      <w:r w:rsidR="00237BF9">
        <w:rPr>
          <w:rFonts w:ascii="Comic Sans MS" w:hAnsi="Comic Sans MS"/>
          <w:sz w:val="24"/>
          <w:szCs w:val="24"/>
        </w:rPr>
        <w:t xml:space="preserve"> </w:t>
      </w:r>
      <w:r>
        <w:rPr>
          <w:rFonts w:ascii="Comic Sans MS" w:hAnsi="Comic Sans MS"/>
          <w:sz w:val="24"/>
          <w:szCs w:val="24"/>
        </w:rPr>
        <w:t xml:space="preserve"> </w:t>
      </w:r>
      <w:r w:rsidR="00237BF9">
        <w:rPr>
          <w:rFonts w:ascii="Comic Sans MS" w:hAnsi="Comic Sans MS"/>
          <w:sz w:val="24"/>
          <w:szCs w:val="24"/>
        </w:rPr>
        <w:t>T</w:t>
      </w:r>
      <w:r>
        <w:rPr>
          <w:rFonts w:ascii="Comic Sans MS" w:hAnsi="Comic Sans MS"/>
          <w:sz w:val="24"/>
          <w:szCs w:val="24"/>
        </w:rPr>
        <w:t xml:space="preserve">he rich variety of local, </w:t>
      </w:r>
      <w:r w:rsidR="00237BF9">
        <w:rPr>
          <w:rFonts w:ascii="Comic Sans MS" w:hAnsi="Comic Sans MS"/>
          <w:sz w:val="24"/>
          <w:szCs w:val="24"/>
        </w:rPr>
        <w:t xml:space="preserve">geographical </w:t>
      </w:r>
      <w:r>
        <w:rPr>
          <w:rFonts w:ascii="Comic Sans MS" w:hAnsi="Comic Sans MS"/>
          <w:sz w:val="24"/>
          <w:szCs w:val="24"/>
        </w:rPr>
        <w:t>attractions are used to expand their learning experiences.</w:t>
      </w:r>
    </w:p>
    <w:p w:rsidR="00237BF9" w:rsidRDefault="004A5C05" w:rsidP="00A10392">
      <w:pPr>
        <w:rPr>
          <w:rFonts w:ascii="Comic Sans MS" w:hAnsi="Comic Sans MS"/>
          <w:b/>
          <w:sz w:val="24"/>
          <w:szCs w:val="24"/>
          <w:u w:val="single"/>
        </w:rPr>
      </w:pPr>
      <w:r w:rsidRPr="00A10392">
        <w:rPr>
          <w:rFonts w:ascii="Comic Sans MS" w:hAnsi="Comic Sans MS"/>
          <w:b/>
          <w:sz w:val="24"/>
          <w:szCs w:val="24"/>
          <w:u w:val="single"/>
        </w:rPr>
        <w:t>Knowledge organisers</w:t>
      </w:r>
    </w:p>
    <w:p w:rsidR="00237BF9" w:rsidRDefault="00237BF9" w:rsidP="00237BF9">
      <w:pPr>
        <w:pStyle w:val="ListParagraph"/>
        <w:ind w:left="0"/>
        <w:rPr>
          <w:rFonts w:ascii="Comic Sans MS" w:hAnsi="Comic Sans MS"/>
          <w:sz w:val="24"/>
          <w:szCs w:val="24"/>
        </w:rPr>
      </w:pPr>
      <w:r>
        <w:rPr>
          <w:rFonts w:ascii="Comic Sans MS" w:hAnsi="Comic Sans MS"/>
          <w:sz w:val="24"/>
          <w:szCs w:val="24"/>
        </w:rPr>
        <w:t>Knowledge organisers map out the key knowledge the pupils will learn in that topic and will help them to answer the overarching enquiry question. They include key facts and vocabulary which they will be exposed to over the course of that unit of work.</w:t>
      </w:r>
    </w:p>
    <w:p w:rsidR="00CA4CFB" w:rsidRDefault="00CA4CFB" w:rsidP="00237BF9">
      <w:pPr>
        <w:pStyle w:val="ListParagraph"/>
        <w:ind w:left="0"/>
        <w:rPr>
          <w:rFonts w:ascii="Comic Sans MS" w:hAnsi="Comic Sans MS"/>
          <w:sz w:val="24"/>
          <w:szCs w:val="24"/>
        </w:rPr>
      </w:pPr>
    </w:p>
    <w:p w:rsidR="00237BF9" w:rsidRDefault="00237BF9" w:rsidP="00A10392">
      <w:pPr>
        <w:rPr>
          <w:rFonts w:ascii="Comic Sans MS" w:hAnsi="Comic Sans MS"/>
          <w:b/>
          <w:sz w:val="24"/>
          <w:szCs w:val="24"/>
          <w:u w:val="single"/>
        </w:rPr>
      </w:pPr>
    </w:p>
    <w:p w:rsidR="00DA428C" w:rsidRDefault="004A5C05" w:rsidP="00A10392">
      <w:pPr>
        <w:rPr>
          <w:rFonts w:ascii="Comic Sans MS" w:hAnsi="Comic Sans MS"/>
          <w:b/>
          <w:sz w:val="24"/>
          <w:szCs w:val="24"/>
          <w:u w:val="single"/>
        </w:rPr>
      </w:pPr>
      <w:r w:rsidRPr="00A10392">
        <w:rPr>
          <w:rFonts w:ascii="Comic Sans MS" w:hAnsi="Comic Sans MS"/>
          <w:b/>
          <w:sz w:val="24"/>
          <w:szCs w:val="24"/>
          <w:u w:val="single"/>
        </w:rPr>
        <w:t xml:space="preserve"> </w:t>
      </w:r>
    </w:p>
    <w:p w:rsidR="00237BF9" w:rsidRDefault="00237BF9" w:rsidP="00A10392">
      <w:pPr>
        <w:rPr>
          <w:rFonts w:ascii="Comic Sans MS" w:hAnsi="Comic Sans MS"/>
          <w:b/>
          <w:sz w:val="24"/>
          <w:szCs w:val="24"/>
          <w:u w:val="single"/>
        </w:rPr>
      </w:pPr>
    </w:p>
    <w:p w:rsidR="00237BF9" w:rsidRDefault="00237BF9" w:rsidP="00A10392">
      <w:pPr>
        <w:rPr>
          <w:rFonts w:ascii="Comic Sans MS" w:hAnsi="Comic Sans MS"/>
          <w:b/>
          <w:sz w:val="24"/>
          <w:szCs w:val="24"/>
          <w:u w:val="single"/>
        </w:rPr>
      </w:pPr>
      <w:r w:rsidRPr="00A10392">
        <w:rPr>
          <w:rFonts w:ascii="Comic Sans MS" w:hAnsi="Comic Sans MS"/>
          <w:b/>
          <w:noProof/>
          <w:sz w:val="24"/>
          <w:szCs w:val="24"/>
          <w:u w:val="single"/>
          <w:lang w:eastAsia="en-GB"/>
        </w:rPr>
        <w:drawing>
          <wp:anchor distT="0" distB="0" distL="114300" distR="114300" simplePos="0" relativeHeight="251707904" behindDoc="0" locked="0" layoutInCell="1" allowOverlap="1">
            <wp:simplePos x="0" y="0"/>
            <wp:positionH relativeFrom="margin">
              <wp:posOffset>923925</wp:posOffset>
            </wp:positionH>
            <wp:positionV relativeFrom="paragraph">
              <wp:posOffset>86995</wp:posOffset>
            </wp:positionV>
            <wp:extent cx="4328795" cy="3002280"/>
            <wp:effectExtent l="0" t="0" r="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328795" cy="3002280"/>
                    </a:xfrm>
                    <a:prstGeom prst="rect">
                      <a:avLst/>
                    </a:prstGeom>
                  </pic:spPr>
                </pic:pic>
              </a:graphicData>
            </a:graphic>
            <wp14:sizeRelH relativeFrom="page">
              <wp14:pctWidth>0</wp14:pctWidth>
            </wp14:sizeRelH>
            <wp14:sizeRelV relativeFrom="page">
              <wp14:pctHeight>0</wp14:pctHeight>
            </wp14:sizeRelV>
          </wp:anchor>
        </w:drawing>
      </w:r>
    </w:p>
    <w:p w:rsidR="00237BF9" w:rsidRDefault="00237BF9" w:rsidP="00A10392">
      <w:pPr>
        <w:rPr>
          <w:rFonts w:ascii="Comic Sans MS" w:hAnsi="Comic Sans MS"/>
          <w:b/>
          <w:sz w:val="24"/>
          <w:szCs w:val="24"/>
          <w:u w:val="single"/>
        </w:rPr>
      </w:pPr>
    </w:p>
    <w:p w:rsidR="00237BF9" w:rsidRDefault="00237BF9" w:rsidP="00A10392">
      <w:pPr>
        <w:rPr>
          <w:rFonts w:ascii="Comic Sans MS" w:hAnsi="Comic Sans MS"/>
          <w:b/>
          <w:sz w:val="24"/>
          <w:szCs w:val="24"/>
          <w:u w:val="single"/>
        </w:rPr>
      </w:pPr>
    </w:p>
    <w:p w:rsidR="00237BF9" w:rsidRPr="00A10392" w:rsidRDefault="00237BF9" w:rsidP="00A10392">
      <w:pPr>
        <w:rPr>
          <w:rFonts w:ascii="Comic Sans MS" w:hAnsi="Comic Sans MS"/>
          <w:b/>
          <w:sz w:val="24"/>
          <w:szCs w:val="24"/>
          <w:u w:val="single"/>
        </w:rPr>
      </w:pPr>
    </w:p>
    <w:p w:rsidR="00A10392" w:rsidRDefault="00A10392" w:rsidP="00A10392">
      <w:pPr>
        <w:rPr>
          <w:rFonts w:ascii="Comic Sans MS" w:hAnsi="Comic Sans MS"/>
          <w:b/>
          <w:sz w:val="24"/>
          <w:szCs w:val="24"/>
          <w:u w:val="single"/>
        </w:rPr>
      </w:pPr>
    </w:p>
    <w:p w:rsidR="00A10392" w:rsidRDefault="00A10392" w:rsidP="00A10392">
      <w:pPr>
        <w:rPr>
          <w:rFonts w:ascii="Comic Sans MS" w:hAnsi="Comic Sans MS"/>
          <w:b/>
          <w:sz w:val="24"/>
          <w:szCs w:val="24"/>
          <w:u w:val="single"/>
        </w:rPr>
      </w:pPr>
    </w:p>
    <w:p w:rsidR="00A10392" w:rsidRDefault="00A10392" w:rsidP="00A10392">
      <w:pPr>
        <w:rPr>
          <w:rFonts w:ascii="Comic Sans MS" w:hAnsi="Comic Sans MS"/>
          <w:b/>
          <w:sz w:val="24"/>
          <w:szCs w:val="24"/>
          <w:u w:val="single"/>
        </w:rPr>
      </w:pPr>
    </w:p>
    <w:p w:rsidR="00A10392" w:rsidRDefault="00A10392" w:rsidP="00A10392">
      <w:pPr>
        <w:rPr>
          <w:rFonts w:ascii="Comic Sans MS" w:hAnsi="Comic Sans MS"/>
          <w:b/>
          <w:sz w:val="24"/>
          <w:szCs w:val="24"/>
          <w:u w:val="single"/>
        </w:rPr>
      </w:pPr>
    </w:p>
    <w:p w:rsidR="00A10392" w:rsidRDefault="00237BF9" w:rsidP="00A10392">
      <w:pPr>
        <w:rPr>
          <w:rFonts w:ascii="Comic Sans MS" w:hAnsi="Comic Sans MS"/>
          <w:b/>
          <w:sz w:val="24"/>
          <w:szCs w:val="24"/>
          <w:u w:val="single"/>
        </w:rPr>
      </w:pPr>
      <w:r>
        <w:rPr>
          <w:rFonts w:ascii="Comic Sans MS" w:hAnsi="Comic Sans MS"/>
          <w:b/>
          <w:noProof/>
          <w:sz w:val="24"/>
          <w:szCs w:val="24"/>
          <w:u w:val="single"/>
          <w:lang w:eastAsia="en-GB"/>
        </w:rPr>
        <w:drawing>
          <wp:anchor distT="0" distB="0" distL="114300" distR="114300" simplePos="0" relativeHeight="251715072" behindDoc="0" locked="0" layoutInCell="1" allowOverlap="1">
            <wp:simplePos x="0" y="0"/>
            <wp:positionH relativeFrom="column">
              <wp:posOffset>935990</wp:posOffset>
            </wp:positionH>
            <wp:positionV relativeFrom="paragraph">
              <wp:posOffset>339090</wp:posOffset>
            </wp:positionV>
            <wp:extent cx="4328795" cy="301688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28795" cy="3016885"/>
                    </a:xfrm>
                    <a:prstGeom prst="rect">
                      <a:avLst/>
                    </a:prstGeom>
                    <a:noFill/>
                  </pic:spPr>
                </pic:pic>
              </a:graphicData>
            </a:graphic>
            <wp14:sizeRelH relativeFrom="page">
              <wp14:pctWidth>0</wp14:pctWidth>
            </wp14:sizeRelH>
            <wp14:sizeRelV relativeFrom="page">
              <wp14:pctHeight>0</wp14:pctHeight>
            </wp14:sizeRelV>
          </wp:anchor>
        </w:drawing>
      </w:r>
    </w:p>
    <w:p w:rsidR="00A10392" w:rsidRDefault="00A10392" w:rsidP="00A10392">
      <w:pPr>
        <w:rPr>
          <w:rFonts w:ascii="Comic Sans MS" w:hAnsi="Comic Sans MS"/>
          <w:b/>
          <w:sz w:val="24"/>
          <w:szCs w:val="24"/>
          <w:u w:val="single"/>
        </w:rPr>
      </w:pPr>
    </w:p>
    <w:p w:rsidR="00A10392" w:rsidRPr="00A10392" w:rsidRDefault="00A10392" w:rsidP="00A10392">
      <w:pPr>
        <w:rPr>
          <w:rFonts w:ascii="Comic Sans MS" w:hAnsi="Comic Sans MS"/>
          <w:b/>
          <w:sz w:val="24"/>
          <w:szCs w:val="24"/>
          <w:u w:val="single"/>
        </w:rPr>
      </w:pPr>
    </w:p>
    <w:p w:rsidR="00A10392" w:rsidRPr="00A10392" w:rsidRDefault="00A10392" w:rsidP="00A10392">
      <w:pPr>
        <w:ind w:left="360"/>
        <w:rPr>
          <w:rFonts w:ascii="Comic Sans MS" w:hAnsi="Comic Sans MS"/>
          <w:b/>
          <w:sz w:val="24"/>
          <w:szCs w:val="24"/>
          <w:u w:val="single"/>
        </w:rPr>
      </w:pPr>
    </w:p>
    <w:p w:rsidR="00A10392" w:rsidRPr="00A10392" w:rsidRDefault="00A10392" w:rsidP="00675B1C">
      <w:pPr>
        <w:rPr>
          <w:rFonts w:ascii="Comic Sans MS" w:hAnsi="Comic Sans MS"/>
          <w:b/>
          <w:sz w:val="24"/>
          <w:szCs w:val="24"/>
          <w:u w:val="single"/>
        </w:rPr>
      </w:pPr>
    </w:p>
    <w:p w:rsidR="00A10392" w:rsidRDefault="00A10392" w:rsidP="00A10392">
      <w:pPr>
        <w:rPr>
          <w:rFonts w:ascii="Comic Sans MS" w:hAnsi="Comic Sans MS"/>
          <w:b/>
          <w:sz w:val="24"/>
          <w:szCs w:val="24"/>
          <w:u w:val="single"/>
        </w:rPr>
      </w:pPr>
    </w:p>
    <w:p w:rsidR="00A10392" w:rsidRDefault="00A10392" w:rsidP="00A10392">
      <w:pPr>
        <w:rPr>
          <w:rFonts w:ascii="Comic Sans MS" w:hAnsi="Comic Sans MS"/>
          <w:b/>
          <w:sz w:val="24"/>
          <w:szCs w:val="24"/>
          <w:u w:val="single"/>
        </w:rPr>
      </w:pPr>
    </w:p>
    <w:p w:rsidR="00A10392" w:rsidRDefault="00A10392" w:rsidP="00A10392">
      <w:pPr>
        <w:rPr>
          <w:rFonts w:ascii="Comic Sans MS" w:hAnsi="Comic Sans MS"/>
          <w:b/>
          <w:sz w:val="24"/>
          <w:szCs w:val="24"/>
          <w:u w:val="single"/>
        </w:rPr>
      </w:pPr>
    </w:p>
    <w:p w:rsidR="00675B1C" w:rsidRDefault="00675B1C" w:rsidP="00A10392">
      <w:pPr>
        <w:rPr>
          <w:rFonts w:ascii="Comic Sans MS" w:hAnsi="Comic Sans MS"/>
          <w:b/>
          <w:sz w:val="24"/>
          <w:szCs w:val="24"/>
          <w:u w:val="single"/>
        </w:rPr>
      </w:pPr>
    </w:p>
    <w:p w:rsidR="00675B1C" w:rsidRDefault="003E5E46" w:rsidP="00A10392">
      <w:pPr>
        <w:rPr>
          <w:rFonts w:ascii="Comic Sans MS" w:hAnsi="Comic Sans MS"/>
          <w:b/>
          <w:sz w:val="24"/>
          <w:szCs w:val="24"/>
          <w:u w:val="single"/>
        </w:rPr>
      </w:pPr>
      <w:r>
        <w:rPr>
          <w:rFonts w:ascii="Comic Sans MS" w:hAnsi="Comic Sans MS"/>
          <w:b/>
          <w:noProof/>
          <w:sz w:val="24"/>
          <w:szCs w:val="24"/>
          <w:u w:val="single"/>
          <w:lang w:eastAsia="en-GB"/>
        </w:rPr>
        <w:drawing>
          <wp:anchor distT="0" distB="0" distL="114300" distR="114300" simplePos="0" relativeHeight="251709952" behindDoc="0" locked="0" layoutInCell="1" allowOverlap="1">
            <wp:simplePos x="0" y="0"/>
            <wp:positionH relativeFrom="margin">
              <wp:posOffset>1019175</wp:posOffset>
            </wp:positionH>
            <wp:positionV relativeFrom="paragraph">
              <wp:posOffset>301625</wp:posOffset>
            </wp:positionV>
            <wp:extent cx="4319905" cy="3017520"/>
            <wp:effectExtent l="0" t="0" r="444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19905" cy="3017520"/>
                    </a:xfrm>
                    <a:prstGeom prst="rect">
                      <a:avLst/>
                    </a:prstGeom>
                    <a:noFill/>
                  </pic:spPr>
                </pic:pic>
              </a:graphicData>
            </a:graphic>
            <wp14:sizeRelH relativeFrom="page">
              <wp14:pctWidth>0</wp14:pctWidth>
            </wp14:sizeRelH>
            <wp14:sizeRelV relativeFrom="page">
              <wp14:pctHeight>0</wp14:pctHeight>
            </wp14:sizeRelV>
          </wp:anchor>
        </w:drawing>
      </w:r>
    </w:p>
    <w:p w:rsidR="00675B1C" w:rsidRDefault="00675B1C" w:rsidP="00A10392">
      <w:pPr>
        <w:rPr>
          <w:rFonts w:ascii="Comic Sans MS" w:hAnsi="Comic Sans MS"/>
          <w:b/>
          <w:sz w:val="24"/>
          <w:szCs w:val="24"/>
          <w:u w:val="single"/>
        </w:rPr>
      </w:pPr>
    </w:p>
    <w:p w:rsidR="00675B1C" w:rsidRDefault="00675B1C" w:rsidP="00A10392">
      <w:pPr>
        <w:rPr>
          <w:rFonts w:ascii="Comic Sans MS" w:hAnsi="Comic Sans MS"/>
          <w:b/>
          <w:sz w:val="24"/>
          <w:szCs w:val="24"/>
          <w:u w:val="single"/>
        </w:rPr>
      </w:pPr>
    </w:p>
    <w:p w:rsidR="00675B1C" w:rsidRPr="00A10392" w:rsidRDefault="00675B1C" w:rsidP="00A10392">
      <w:pPr>
        <w:rPr>
          <w:rFonts w:ascii="Comic Sans MS" w:hAnsi="Comic Sans MS"/>
          <w:b/>
          <w:sz w:val="24"/>
          <w:szCs w:val="24"/>
          <w:u w:val="single"/>
        </w:rPr>
      </w:pPr>
    </w:p>
    <w:p w:rsidR="00A10392" w:rsidRPr="00A10392" w:rsidRDefault="00A10392" w:rsidP="00A10392">
      <w:pPr>
        <w:ind w:left="360"/>
        <w:rPr>
          <w:rFonts w:ascii="Comic Sans MS" w:hAnsi="Comic Sans MS"/>
          <w:b/>
          <w:sz w:val="24"/>
          <w:szCs w:val="24"/>
          <w:u w:val="single"/>
        </w:rPr>
      </w:pPr>
    </w:p>
    <w:p w:rsidR="00A10392" w:rsidRPr="00A10392" w:rsidRDefault="00A10392" w:rsidP="00A10392">
      <w:pPr>
        <w:ind w:left="360"/>
        <w:rPr>
          <w:rFonts w:ascii="Comic Sans MS" w:hAnsi="Comic Sans MS"/>
          <w:b/>
          <w:sz w:val="24"/>
          <w:szCs w:val="24"/>
          <w:u w:val="single"/>
        </w:rPr>
      </w:pPr>
    </w:p>
    <w:p w:rsidR="00237BF9" w:rsidRDefault="00237BF9" w:rsidP="00675B1C">
      <w:pPr>
        <w:rPr>
          <w:rFonts w:ascii="Comic Sans MS" w:hAnsi="Comic Sans MS"/>
          <w:b/>
          <w:sz w:val="24"/>
          <w:szCs w:val="24"/>
          <w:u w:val="single"/>
        </w:rPr>
      </w:pPr>
    </w:p>
    <w:p w:rsidR="00237BF9" w:rsidRDefault="00237BF9" w:rsidP="00675B1C">
      <w:pPr>
        <w:rPr>
          <w:rFonts w:ascii="Comic Sans MS" w:hAnsi="Comic Sans MS"/>
          <w:b/>
          <w:sz w:val="24"/>
          <w:szCs w:val="24"/>
          <w:u w:val="single"/>
        </w:rPr>
      </w:pPr>
    </w:p>
    <w:p w:rsidR="00237BF9" w:rsidRDefault="00237BF9" w:rsidP="00675B1C">
      <w:pPr>
        <w:rPr>
          <w:rFonts w:ascii="Comic Sans MS" w:hAnsi="Comic Sans MS"/>
          <w:b/>
          <w:sz w:val="24"/>
          <w:szCs w:val="24"/>
          <w:u w:val="single"/>
        </w:rPr>
      </w:pPr>
    </w:p>
    <w:p w:rsidR="00237BF9" w:rsidRDefault="00237BF9" w:rsidP="00675B1C">
      <w:pPr>
        <w:rPr>
          <w:rFonts w:ascii="Comic Sans MS" w:hAnsi="Comic Sans MS"/>
          <w:b/>
          <w:sz w:val="24"/>
          <w:szCs w:val="24"/>
          <w:u w:val="single"/>
        </w:rPr>
      </w:pPr>
    </w:p>
    <w:p w:rsidR="00237BF9" w:rsidRDefault="00237BF9" w:rsidP="00675B1C">
      <w:pPr>
        <w:rPr>
          <w:rFonts w:ascii="Comic Sans MS" w:hAnsi="Comic Sans MS"/>
          <w:b/>
          <w:sz w:val="24"/>
          <w:szCs w:val="24"/>
          <w:u w:val="single"/>
        </w:rPr>
      </w:pPr>
    </w:p>
    <w:p w:rsidR="004A5C05" w:rsidRDefault="004A5C05" w:rsidP="00675B1C">
      <w:pPr>
        <w:rPr>
          <w:rFonts w:ascii="Comic Sans MS" w:hAnsi="Comic Sans MS"/>
          <w:b/>
          <w:sz w:val="24"/>
          <w:szCs w:val="24"/>
          <w:u w:val="single"/>
        </w:rPr>
      </w:pPr>
      <w:r w:rsidRPr="00675B1C">
        <w:rPr>
          <w:rFonts w:ascii="Comic Sans MS" w:hAnsi="Comic Sans MS"/>
          <w:b/>
          <w:sz w:val="24"/>
          <w:szCs w:val="24"/>
          <w:u w:val="single"/>
        </w:rPr>
        <w:t>Progression documents</w:t>
      </w:r>
    </w:p>
    <w:p w:rsidR="00237BF9" w:rsidRDefault="00237BF9" w:rsidP="00237BF9">
      <w:pPr>
        <w:rPr>
          <w:rFonts w:ascii="Comic Sans MS" w:hAnsi="Comic Sans MS"/>
          <w:sz w:val="24"/>
          <w:szCs w:val="24"/>
        </w:rPr>
      </w:pPr>
      <w:r>
        <w:rPr>
          <w:rFonts w:ascii="Comic Sans MS" w:hAnsi="Comic Sans MS"/>
          <w:sz w:val="24"/>
          <w:szCs w:val="24"/>
        </w:rPr>
        <w:t>Our progression documents map out the key disciplinary knowledge for geography and how it is built upon, year on year. This ensures that pupils are continually making progress in geography each year.</w:t>
      </w:r>
    </w:p>
    <w:p w:rsidR="00675B1C" w:rsidRDefault="00237BF9" w:rsidP="00675B1C">
      <w:pPr>
        <w:rPr>
          <w:rFonts w:ascii="Comic Sans MS" w:hAnsi="Comic Sans MS"/>
          <w:b/>
          <w:sz w:val="24"/>
          <w:szCs w:val="24"/>
          <w:u w:val="single"/>
        </w:rPr>
      </w:pPr>
      <w:r>
        <w:rPr>
          <w:rFonts w:ascii="Comic Sans MS" w:hAnsi="Comic Sans MS"/>
          <w:b/>
          <w:noProof/>
          <w:sz w:val="24"/>
          <w:szCs w:val="24"/>
          <w:u w:val="single"/>
          <w:lang w:eastAsia="en-GB"/>
        </w:rPr>
        <w:drawing>
          <wp:anchor distT="0" distB="0" distL="114300" distR="114300" simplePos="0" relativeHeight="251710976" behindDoc="0" locked="0" layoutInCell="1" allowOverlap="1">
            <wp:simplePos x="0" y="0"/>
            <wp:positionH relativeFrom="margin">
              <wp:align>center</wp:align>
            </wp:positionH>
            <wp:positionV relativeFrom="paragraph">
              <wp:posOffset>196850</wp:posOffset>
            </wp:positionV>
            <wp:extent cx="4079240" cy="2849880"/>
            <wp:effectExtent l="0" t="0" r="0"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79240" cy="2849880"/>
                    </a:xfrm>
                    <a:prstGeom prst="rect">
                      <a:avLst/>
                    </a:prstGeom>
                    <a:noFill/>
                  </pic:spPr>
                </pic:pic>
              </a:graphicData>
            </a:graphic>
            <wp14:sizeRelH relativeFrom="page">
              <wp14:pctWidth>0</wp14:pctWidth>
            </wp14:sizeRelH>
            <wp14:sizeRelV relativeFrom="page">
              <wp14:pctHeight>0</wp14:pctHeight>
            </wp14:sizeRelV>
          </wp:anchor>
        </w:drawing>
      </w:r>
    </w:p>
    <w:p w:rsidR="00675B1C" w:rsidRDefault="00675B1C" w:rsidP="00675B1C">
      <w:pPr>
        <w:rPr>
          <w:rFonts w:ascii="Comic Sans MS" w:hAnsi="Comic Sans MS"/>
          <w:b/>
          <w:sz w:val="24"/>
          <w:szCs w:val="24"/>
          <w:u w:val="single"/>
        </w:rPr>
      </w:pPr>
    </w:p>
    <w:p w:rsidR="00675B1C" w:rsidRDefault="00675B1C" w:rsidP="00675B1C">
      <w:pPr>
        <w:rPr>
          <w:rFonts w:ascii="Comic Sans MS" w:hAnsi="Comic Sans MS"/>
          <w:b/>
          <w:sz w:val="24"/>
          <w:szCs w:val="24"/>
          <w:u w:val="single"/>
        </w:rPr>
      </w:pPr>
    </w:p>
    <w:p w:rsidR="00675B1C" w:rsidRDefault="00675B1C" w:rsidP="00675B1C">
      <w:pPr>
        <w:rPr>
          <w:rFonts w:ascii="Comic Sans MS" w:hAnsi="Comic Sans MS"/>
          <w:b/>
          <w:sz w:val="24"/>
          <w:szCs w:val="24"/>
          <w:u w:val="single"/>
        </w:rPr>
      </w:pPr>
    </w:p>
    <w:p w:rsidR="00675B1C" w:rsidRDefault="00675B1C" w:rsidP="00675B1C">
      <w:pPr>
        <w:rPr>
          <w:rFonts w:ascii="Comic Sans MS" w:hAnsi="Comic Sans MS"/>
          <w:b/>
          <w:sz w:val="24"/>
          <w:szCs w:val="24"/>
          <w:u w:val="single"/>
        </w:rPr>
      </w:pPr>
    </w:p>
    <w:p w:rsidR="00675B1C" w:rsidRDefault="00675B1C" w:rsidP="00675B1C">
      <w:pPr>
        <w:rPr>
          <w:rFonts w:ascii="Comic Sans MS" w:hAnsi="Comic Sans MS"/>
          <w:b/>
          <w:sz w:val="24"/>
          <w:szCs w:val="24"/>
          <w:u w:val="single"/>
        </w:rPr>
      </w:pPr>
    </w:p>
    <w:p w:rsidR="00675B1C" w:rsidRDefault="00675B1C" w:rsidP="00675B1C">
      <w:pPr>
        <w:rPr>
          <w:rFonts w:ascii="Comic Sans MS" w:hAnsi="Comic Sans MS"/>
          <w:b/>
          <w:sz w:val="24"/>
          <w:szCs w:val="24"/>
          <w:u w:val="single"/>
        </w:rPr>
      </w:pPr>
    </w:p>
    <w:p w:rsidR="00675B1C" w:rsidRDefault="00675B1C" w:rsidP="00675B1C">
      <w:pPr>
        <w:rPr>
          <w:rFonts w:ascii="Comic Sans MS" w:hAnsi="Comic Sans MS"/>
          <w:b/>
          <w:sz w:val="24"/>
          <w:szCs w:val="24"/>
          <w:u w:val="single"/>
        </w:rPr>
      </w:pPr>
    </w:p>
    <w:p w:rsidR="00675B1C" w:rsidRDefault="003E5E46" w:rsidP="00675B1C">
      <w:pPr>
        <w:rPr>
          <w:rFonts w:ascii="Comic Sans MS" w:hAnsi="Comic Sans MS"/>
          <w:b/>
          <w:sz w:val="24"/>
          <w:szCs w:val="24"/>
          <w:u w:val="single"/>
        </w:rPr>
      </w:pPr>
      <w:r>
        <w:rPr>
          <w:rFonts w:ascii="Comic Sans MS" w:hAnsi="Comic Sans MS"/>
          <w:b/>
          <w:noProof/>
          <w:sz w:val="24"/>
          <w:szCs w:val="24"/>
          <w:u w:val="single"/>
          <w:lang w:eastAsia="en-GB"/>
        </w:rPr>
        <w:drawing>
          <wp:anchor distT="0" distB="0" distL="114300" distR="114300" simplePos="0" relativeHeight="251712000" behindDoc="0" locked="0" layoutInCell="1" allowOverlap="1">
            <wp:simplePos x="0" y="0"/>
            <wp:positionH relativeFrom="margin">
              <wp:align>center</wp:align>
            </wp:positionH>
            <wp:positionV relativeFrom="paragraph">
              <wp:posOffset>291465</wp:posOffset>
            </wp:positionV>
            <wp:extent cx="4162425" cy="2910840"/>
            <wp:effectExtent l="0" t="0" r="9525" b="381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62425" cy="2910840"/>
                    </a:xfrm>
                    <a:prstGeom prst="rect">
                      <a:avLst/>
                    </a:prstGeom>
                    <a:noFill/>
                  </pic:spPr>
                </pic:pic>
              </a:graphicData>
            </a:graphic>
            <wp14:sizeRelH relativeFrom="page">
              <wp14:pctWidth>0</wp14:pctWidth>
            </wp14:sizeRelH>
            <wp14:sizeRelV relativeFrom="page">
              <wp14:pctHeight>0</wp14:pctHeight>
            </wp14:sizeRelV>
          </wp:anchor>
        </w:drawing>
      </w:r>
    </w:p>
    <w:p w:rsidR="00675B1C" w:rsidRDefault="00675B1C" w:rsidP="00675B1C">
      <w:pPr>
        <w:rPr>
          <w:rFonts w:ascii="Comic Sans MS" w:hAnsi="Comic Sans MS"/>
          <w:b/>
          <w:sz w:val="24"/>
          <w:szCs w:val="24"/>
          <w:u w:val="single"/>
        </w:rPr>
      </w:pPr>
    </w:p>
    <w:p w:rsidR="00675B1C" w:rsidRDefault="00675B1C" w:rsidP="00675B1C">
      <w:pPr>
        <w:rPr>
          <w:rFonts w:ascii="Comic Sans MS" w:hAnsi="Comic Sans MS"/>
          <w:b/>
          <w:sz w:val="24"/>
          <w:szCs w:val="24"/>
          <w:u w:val="single"/>
        </w:rPr>
      </w:pPr>
    </w:p>
    <w:p w:rsidR="00057587" w:rsidRDefault="00057587" w:rsidP="00675B1C">
      <w:pPr>
        <w:rPr>
          <w:rFonts w:ascii="Comic Sans MS" w:hAnsi="Comic Sans MS"/>
          <w:b/>
          <w:sz w:val="24"/>
          <w:szCs w:val="24"/>
          <w:u w:val="single"/>
        </w:rPr>
      </w:pPr>
    </w:p>
    <w:p w:rsidR="00057587" w:rsidRDefault="00057587" w:rsidP="00675B1C">
      <w:pPr>
        <w:rPr>
          <w:rFonts w:ascii="Comic Sans MS" w:hAnsi="Comic Sans MS"/>
          <w:b/>
          <w:sz w:val="24"/>
          <w:szCs w:val="24"/>
          <w:u w:val="single"/>
        </w:rPr>
      </w:pPr>
    </w:p>
    <w:p w:rsidR="00057587" w:rsidRDefault="00057587" w:rsidP="00675B1C">
      <w:pPr>
        <w:rPr>
          <w:rFonts w:ascii="Comic Sans MS" w:hAnsi="Comic Sans MS"/>
          <w:b/>
          <w:sz w:val="24"/>
          <w:szCs w:val="24"/>
          <w:u w:val="single"/>
        </w:rPr>
      </w:pPr>
    </w:p>
    <w:p w:rsidR="00057587" w:rsidRDefault="00057587" w:rsidP="00675B1C">
      <w:pPr>
        <w:rPr>
          <w:rFonts w:ascii="Comic Sans MS" w:hAnsi="Comic Sans MS"/>
          <w:b/>
          <w:sz w:val="24"/>
          <w:szCs w:val="24"/>
          <w:u w:val="single"/>
        </w:rPr>
      </w:pPr>
    </w:p>
    <w:p w:rsidR="00057587" w:rsidRDefault="00057587" w:rsidP="00675B1C">
      <w:pPr>
        <w:rPr>
          <w:rFonts w:ascii="Comic Sans MS" w:hAnsi="Comic Sans MS"/>
          <w:b/>
          <w:sz w:val="24"/>
          <w:szCs w:val="24"/>
          <w:u w:val="single"/>
        </w:rPr>
      </w:pPr>
    </w:p>
    <w:p w:rsidR="00057587" w:rsidRDefault="00057587" w:rsidP="00675B1C">
      <w:pPr>
        <w:rPr>
          <w:rFonts w:ascii="Comic Sans MS" w:hAnsi="Comic Sans MS"/>
          <w:b/>
          <w:sz w:val="24"/>
          <w:szCs w:val="24"/>
          <w:u w:val="single"/>
        </w:rPr>
      </w:pPr>
    </w:p>
    <w:p w:rsidR="00057587" w:rsidRDefault="00237BF9" w:rsidP="00675B1C">
      <w:pPr>
        <w:rPr>
          <w:rFonts w:ascii="Comic Sans MS" w:hAnsi="Comic Sans MS"/>
          <w:b/>
          <w:sz w:val="24"/>
          <w:szCs w:val="24"/>
          <w:u w:val="single"/>
        </w:rPr>
      </w:pPr>
      <w:bookmarkStart w:id="0" w:name="_GoBack"/>
      <w:r>
        <w:rPr>
          <w:rFonts w:ascii="Comic Sans MS" w:hAnsi="Comic Sans MS"/>
          <w:b/>
          <w:noProof/>
          <w:sz w:val="24"/>
          <w:szCs w:val="24"/>
          <w:u w:val="single"/>
          <w:lang w:eastAsia="en-GB"/>
        </w:rPr>
        <w:drawing>
          <wp:anchor distT="0" distB="0" distL="114300" distR="114300" simplePos="0" relativeHeight="251713024" behindDoc="0" locked="0" layoutInCell="1" allowOverlap="1">
            <wp:simplePos x="0" y="0"/>
            <wp:positionH relativeFrom="margin">
              <wp:align>center</wp:align>
            </wp:positionH>
            <wp:positionV relativeFrom="paragraph">
              <wp:posOffset>179070</wp:posOffset>
            </wp:positionV>
            <wp:extent cx="4079240" cy="1267460"/>
            <wp:effectExtent l="38100" t="38100" r="35560" b="4699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79240" cy="1267460"/>
                    </a:xfrm>
                    <a:prstGeom prst="rect">
                      <a:avLst/>
                    </a:prstGeom>
                    <a:noFill/>
                    <a:ln w="34925">
                      <a:solidFill>
                        <a:srgbClr val="FF0000"/>
                      </a:solidFill>
                    </a:ln>
                  </pic:spPr>
                </pic:pic>
              </a:graphicData>
            </a:graphic>
            <wp14:sizeRelH relativeFrom="page">
              <wp14:pctWidth>0</wp14:pctWidth>
            </wp14:sizeRelH>
            <wp14:sizeRelV relativeFrom="page">
              <wp14:pctHeight>0</wp14:pctHeight>
            </wp14:sizeRelV>
          </wp:anchor>
        </w:drawing>
      </w:r>
      <w:bookmarkEnd w:id="0"/>
    </w:p>
    <w:p w:rsidR="00057587" w:rsidRDefault="00057587" w:rsidP="00675B1C">
      <w:pPr>
        <w:rPr>
          <w:rFonts w:ascii="Comic Sans MS" w:hAnsi="Comic Sans MS"/>
          <w:b/>
          <w:sz w:val="24"/>
          <w:szCs w:val="24"/>
          <w:u w:val="single"/>
        </w:rPr>
      </w:pPr>
    </w:p>
    <w:p w:rsidR="00057587" w:rsidRDefault="00057587" w:rsidP="00675B1C">
      <w:pPr>
        <w:rPr>
          <w:rFonts w:ascii="Comic Sans MS" w:hAnsi="Comic Sans MS"/>
          <w:b/>
          <w:sz w:val="24"/>
          <w:szCs w:val="24"/>
          <w:u w:val="single"/>
        </w:rPr>
      </w:pPr>
    </w:p>
    <w:p w:rsidR="00057587" w:rsidRDefault="00057587" w:rsidP="00675B1C">
      <w:pPr>
        <w:rPr>
          <w:rFonts w:ascii="Comic Sans MS" w:hAnsi="Comic Sans MS"/>
          <w:b/>
          <w:sz w:val="24"/>
          <w:szCs w:val="24"/>
          <w:u w:val="single"/>
        </w:rPr>
      </w:pPr>
    </w:p>
    <w:p w:rsidR="00675B1C" w:rsidRDefault="00675B1C" w:rsidP="00675B1C">
      <w:pPr>
        <w:rPr>
          <w:rFonts w:ascii="Comic Sans MS" w:hAnsi="Comic Sans MS"/>
          <w:b/>
          <w:sz w:val="24"/>
          <w:szCs w:val="24"/>
          <w:u w:val="single"/>
        </w:rPr>
      </w:pPr>
    </w:p>
    <w:p w:rsidR="00CA4CFB" w:rsidRDefault="00CA4CFB" w:rsidP="00675B1C">
      <w:pPr>
        <w:rPr>
          <w:rFonts w:ascii="Comic Sans MS" w:hAnsi="Comic Sans MS"/>
          <w:b/>
          <w:sz w:val="24"/>
          <w:szCs w:val="24"/>
          <w:u w:val="single"/>
        </w:rPr>
      </w:pPr>
    </w:p>
    <w:p w:rsidR="00CA4CFB" w:rsidRDefault="00CA4CFB" w:rsidP="00675B1C">
      <w:pPr>
        <w:rPr>
          <w:rFonts w:ascii="Comic Sans MS" w:hAnsi="Comic Sans MS"/>
          <w:b/>
          <w:sz w:val="24"/>
          <w:szCs w:val="24"/>
          <w:u w:val="single"/>
        </w:rPr>
      </w:pPr>
    </w:p>
    <w:p w:rsidR="00CA4CFB" w:rsidRDefault="00CA4CFB" w:rsidP="00675B1C">
      <w:pPr>
        <w:rPr>
          <w:rFonts w:ascii="Comic Sans MS" w:hAnsi="Comic Sans MS"/>
          <w:b/>
          <w:sz w:val="24"/>
          <w:szCs w:val="24"/>
          <w:u w:val="single"/>
        </w:rPr>
      </w:pPr>
    </w:p>
    <w:p w:rsidR="004A5C05" w:rsidRPr="00057587" w:rsidRDefault="004A5C05" w:rsidP="00057587">
      <w:pPr>
        <w:rPr>
          <w:rFonts w:ascii="Comic Sans MS" w:hAnsi="Comic Sans MS"/>
          <w:b/>
          <w:sz w:val="24"/>
          <w:szCs w:val="24"/>
          <w:u w:val="single"/>
        </w:rPr>
      </w:pPr>
      <w:r w:rsidRPr="00057587">
        <w:rPr>
          <w:rFonts w:ascii="Comic Sans MS" w:hAnsi="Comic Sans MS"/>
          <w:b/>
          <w:sz w:val="24"/>
          <w:szCs w:val="24"/>
          <w:u w:val="single"/>
        </w:rPr>
        <w:t xml:space="preserve">What does </w:t>
      </w:r>
      <w:r w:rsidR="00471F3F" w:rsidRPr="00057587">
        <w:rPr>
          <w:rFonts w:ascii="Comic Sans MS" w:hAnsi="Comic Sans MS"/>
          <w:b/>
          <w:sz w:val="24"/>
          <w:szCs w:val="24"/>
          <w:u w:val="single"/>
        </w:rPr>
        <w:t xml:space="preserve">Geography </w:t>
      </w:r>
      <w:r w:rsidRPr="00057587">
        <w:rPr>
          <w:rFonts w:ascii="Comic Sans MS" w:hAnsi="Comic Sans MS"/>
          <w:b/>
          <w:sz w:val="24"/>
          <w:szCs w:val="24"/>
          <w:u w:val="single"/>
        </w:rPr>
        <w:t>look like in the classroom?</w:t>
      </w:r>
    </w:p>
    <w:p w:rsidR="00237BF9" w:rsidRPr="00013215" w:rsidRDefault="00237BF9" w:rsidP="00237BF9">
      <w:pPr>
        <w:rPr>
          <w:rFonts w:ascii="Comic Sans MS" w:hAnsi="Comic Sans MS"/>
          <w:sz w:val="24"/>
          <w:szCs w:val="24"/>
        </w:rPr>
      </w:pPr>
      <w:r>
        <w:rPr>
          <w:rFonts w:ascii="Comic Sans MS" w:hAnsi="Comic Sans MS"/>
          <w:sz w:val="24"/>
          <w:szCs w:val="24"/>
        </w:rPr>
        <w:t>Geography</w:t>
      </w:r>
      <w:r w:rsidRPr="00013215">
        <w:rPr>
          <w:rFonts w:ascii="Comic Sans MS" w:hAnsi="Comic Sans MS"/>
          <w:sz w:val="24"/>
          <w:szCs w:val="24"/>
        </w:rPr>
        <w:t xml:space="preserve"> is taught regularly in the classroom. Areas of study begin with an enquiry question. It is through their </w:t>
      </w:r>
      <w:r>
        <w:rPr>
          <w:rFonts w:ascii="Comic Sans MS" w:hAnsi="Comic Sans MS"/>
          <w:sz w:val="24"/>
          <w:szCs w:val="24"/>
        </w:rPr>
        <w:t>geographical</w:t>
      </w:r>
      <w:r w:rsidRPr="00013215">
        <w:rPr>
          <w:rFonts w:ascii="Comic Sans MS" w:hAnsi="Comic Sans MS"/>
          <w:sz w:val="24"/>
          <w:szCs w:val="24"/>
        </w:rPr>
        <w:t xml:space="preserve"> investigation throughout the unit of work which will lead to the question being answered at the end of the unit. Key vocabulary is explicitly taught and initial links are made to previous learning. At the start of each lesson, knowledge is retrieved from the previous lesson. Knowledge organisers are used to support this and guide the retrieval and acquisition of facts. New knowledge and skills are taught through researching open-ended enquiry questions, information gathering from high-quality texts, using and investigating a range of </w:t>
      </w:r>
      <w:r>
        <w:rPr>
          <w:rFonts w:ascii="Comic Sans MS" w:hAnsi="Comic Sans MS"/>
          <w:sz w:val="24"/>
          <w:szCs w:val="24"/>
        </w:rPr>
        <w:t>sources such as atlases and the internet</w:t>
      </w:r>
      <w:r w:rsidRPr="00013215">
        <w:rPr>
          <w:rFonts w:ascii="Comic Sans MS" w:hAnsi="Comic Sans MS"/>
          <w:sz w:val="24"/>
          <w:szCs w:val="24"/>
        </w:rPr>
        <w:t>, tal</w:t>
      </w:r>
      <w:r>
        <w:rPr>
          <w:rFonts w:ascii="Comic Sans MS" w:hAnsi="Comic Sans MS"/>
          <w:sz w:val="24"/>
          <w:szCs w:val="24"/>
        </w:rPr>
        <w:t>king and writing like geographers</w:t>
      </w:r>
      <w:r w:rsidRPr="00013215">
        <w:rPr>
          <w:rFonts w:ascii="Comic Sans MS" w:hAnsi="Comic Sans MS"/>
          <w:sz w:val="24"/>
          <w:szCs w:val="24"/>
        </w:rPr>
        <w:t xml:space="preserve">. </w:t>
      </w:r>
      <w:r>
        <w:rPr>
          <w:rFonts w:ascii="Comic Sans MS" w:hAnsi="Comic Sans MS"/>
          <w:sz w:val="24"/>
          <w:szCs w:val="24"/>
        </w:rPr>
        <w:t xml:space="preserve">Fieldwork skills are developed throughout all year groups. Fieldwork lessons may include collecting and analysing data and conducting and recoding observations. Geography </w:t>
      </w:r>
      <w:r w:rsidRPr="00013215">
        <w:rPr>
          <w:rFonts w:ascii="Comic Sans MS" w:hAnsi="Comic Sans MS"/>
          <w:sz w:val="24"/>
          <w:szCs w:val="24"/>
        </w:rPr>
        <w:t xml:space="preserve">lessons should be fun and interactive with pupils drawing conclusions and answering questions based on the information they have evaluated. </w:t>
      </w:r>
    </w:p>
    <w:p w:rsidR="00086FED" w:rsidRPr="00057587" w:rsidRDefault="00086FED" w:rsidP="00057587">
      <w:pPr>
        <w:rPr>
          <w:rFonts w:ascii="Comic Sans MS" w:hAnsi="Comic Sans MS"/>
          <w:b/>
          <w:sz w:val="24"/>
          <w:szCs w:val="24"/>
          <w:u w:val="single"/>
        </w:rPr>
      </w:pPr>
      <w:r w:rsidRPr="00057587">
        <w:rPr>
          <w:rFonts w:ascii="Comic Sans MS" w:hAnsi="Comic Sans MS"/>
          <w:b/>
          <w:sz w:val="24"/>
          <w:szCs w:val="24"/>
          <w:u w:val="single"/>
        </w:rPr>
        <w:t xml:space="preserve">How is </w:t>
      </w:r>
      <w:r w:rsidR="00471F3F" w:rsidRPr="00057587">
        <w:rPr>
          <w:rFonts w:ascii="Comic Sans MS" w:hAnsi="Comic Sans MS"/>
          <w:b/>
          <w:sz w:val="24"/>
          <w:szCs w:val="24"/>
          <w:u w:val="single"/>
        </w:rPr>
        <w:t xml:space="preserve">Geography </w:t>
      </w:r>
      <w:r w:rsidRPr="00057587">
        <w:rPr>
          <w:rFonts w:ascii="Comic Sans MS" w:hAnsi="Comic Sans MS"/>
          <w:b/>
          <w:sz w:val="24"/>
          <w:szCs w:val="24"/>
          <w:u w:val="single"/>
        </w:rPr>
        <w:t>evidenced?</w:t>
      </w:r>
    </w:p>
    <w:p w:rsidR="00237BF9" w:rsidRPr="00547981" w:rsidRDefault="00237BF9" w:rsidP="00237BF9">
      <w:pPr>
        <w:spacing w:line="240" w:lineRule="auto"/>
        <w:jc w:val="both"/>
        <w:rPr>
          <w:rFonts w:ascii="Comic Sans MS" w:hAnsi="Comic Sans MS"/>
          <w:sz w:val="24"/>
          <w:szCs w:val="24"/>
        </w:rPr>
      </w:pPr>
      <w:r>
        <w:rPr>
          <w:rFonts w:ascii="Comic Sans MS" w:hAnsi="Comic Sans MS"/>
          <w:sz w:val="24"/>
          <w:szCs w:val="24"/>
        </w:rPr>
        <w:t>Geography is evidenced in a range of different ways. Within books, there will be a clear learning question which identifies either a substantive knowledge or disciplinary knowledge focus for the lesson. Pupils may present their work in a range of different ways: written explanations, drawing and diagrams, tables and data. Alternatively, work may be evidenced through photographs and displayed on the class blogs. Pupils talk confidently about the work they have produced in lessons and use the work in their books and photographs on the blog to enthusiastically share their knowledge.</w:t>
      </w:r>
    </w:p>
    <w:p w:rsidR="004A5C05" w:rsidRDefault="00086FED" w:rsidP="00292B3B">
      <w:pPr>
        <w:rPr>
          <w:rFonts w:ascii="Comic Sans MS" w:hAnsi="Comic Sans MS"/>
          <w:b/>
          <w:sz w:val="28"/>
          <w:szCs w:val="28"/>
          <w:u w:val="single"/>
        </w:rPr>
      </w:pPr>
      <w:r w:rsidRPr="00086FED">
        <w:rPr>
          <w:rFonts w:ascii="Comic Sans MS" w:hAnsi="Comic Sans MS"/>
          <w:b/>
          <w:sz w:val="28"/>
          <w:szCs w:val="28"/>
          <w:u w:val="single"/>
        </w:rPr>
        <w:t>Impact</w:t>
      </w:r>
    </w:p>
    <w:p w:rsidR="00292B3B" w:rsidRPr="00292B3B" w:rsidRDefault="00292B3B" w:rsidP="00292B3B">
      <w:pPr>
        <w:shd w:val="clear" w:color="auto" w:fill="FFFFFF"/>
        <w:spacing w:after="0" w:line="300" w:lineRule="atLeast"/>
        <w:jc w:val="both"/>
        <w:rPr>
          <w:rFonts w:ascii="Comic Sans MS" w:eastAsia="Times New Roman" w:hAnsi="Comic Sans MS" w:cs="Calibri"/>
          <w:color w:val="000000"/>
          <w:sz w:val="24"/>
          <w:szCs w:val="24"/>
          <w:lang w:eastAsia="en-GB"/>
        </w:rPr>
      </w:pPr>
      <w:r w:rsidRPr="00292B3B">
        <w:rPr>
          <w:rFonts w:ascii="Comic Sans MS" w:eastAsia="Times New Roman" w:hAnsi="Comic Sans MS" w:cs="Calibri"/>
          <w:color w:val="000000"/>
          <w:sz w:val="24"/>
          <w:szCs w:val="24"/>
          <w:lang w:eastAsia="en-GB"/>
        </w:rPr>
        <w:t xml:space="preserve">Children are formatively assessed throughout the course of a unit. At the end of the year evidence is gathered to formalise a summative judgement.  Children are deemed to be either working towards the expected standard, working at the expected standard or working at greater depth within the expected standard. To support their judgements teachers can refer to the progression of skills and content documents for their particular year group.  These documents ensure that the skills and content being taught are built upon year on year and that there is a clear progression of skills as a child passes through school. </w:t>
      </w:r>
    </w:p>
    <w:p w:rsidR="003437DF" w:rsidRDefault="00292B3B" w:rsidP="00CA4CFB">
      <w:pPr>
        <w:shd w:val="clear" w:color="auto" w:fill="FFFFFF"/>
        <w:spacing w:after="0" w:line="300" w:lineRule="atLeast"/>
        <w:jc w:val="both"/>
      </w:pPr>
      <w:r w:rsidRPr="00292B3B">
        <w:rPr>
          <w:rFonts w:ascii="Comic Sans MS" w:eastAsia="Times New Roman" w:hAnsi="Comic Sans MS" w:cs="Arial"/>
          <w:color w:val="000000"/>
          <w:sz w:val="24"/>
          <w:szCs w:val="24"/>
          <w:lang w:eastAsia="en-GB"/>
        </w:rPr>
        <w:t xml:space="preserve">Through a well-rounded and balanced curriculum, children will have developed the geographical knowledge and skills to help them explore, navigate and understand the world around them and their place in it. Children’s knowledge and skills will develop progressively as they move through the school, not only to enable them to meet the requirements of the national curriculum but to prepare them to become competent geographers in the future. Pupils at Milecastle Primary School enjoy their geography lessons. They develop an understanding of how the world works and how it has and is changing. They understand how humans influence the changes and formulate opinions supported by evidence. Our pupils understand that we have only one world and it is our responsibility to preserve it for the future. Pupils speak passionately about issues affecting the world. They draw links between what they are learning and personal experiences they have had. </w:t>
      </w:r>
    </w:p>
    <w:sectPr w:rsidR="003437DF" w:rsidSect="00D711BC">
      <w:pgSz w:w="11920" w:h="16840"/>
      <w:pgMar w:top="240" w:right="880" w:bottom="280" w:left="860" w:header="0" w:footer="712" w:gutter="0"/>
      <w:pgBorders w:offsetFrom="page">
        <w:top w:val="single" w:sz="24" w:space="24" w:color="FF0000"/>
        <w:left w:val="single" w:sz="24" w:space="24" w:color="FF0000"/>
        <w:bottom w:val="single" w:sz="24" w:space="24" w:color="FF0000"/>
        <w:right w:val="single" w:sz="24" w:space="24" w:color="FF0000"/>
      </w:pgBorders>
      <w:pgNumType w:start="2"/>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23BD5"/>
    <w:multiLevelType w:val="hybridMultilevel"/>
    <w:tmpl w:val="2B38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B6158E"/>
    <w:multiLevelType w:val="hybridMultilevel"/>
    <w:tmpl w:val="5A5AA946"/>
    <w:lvl w:ilvl="0" w:tplc="0C06C09A">
      <w:start w:val="1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C35351"/>
    <w:multiLevelType w:val="multilevel"/>
    <w:tmpl w:val="0F1AC80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5D"/>
    <w:rsid w:val="00057587"/>
    <w:rsid w:val="00086FED"/>
    <w:rsid w:val="000E73DD"/>
    <w:rsid w:val="001770DA"/>
    <w:rsid w:val="0019311D"/>
    <w:rsid w:val="00214E40"/>
    <w:rsid w:val="00237BF9"/>
    <w:rsid w:val="00252E2D"/>
    <w:rsid w:val="0028103E"/>
    <w:rsid w:val="00292B3B"/>
    <w:rsid w:val="002C611B"/>
    <w:rsid w:val="003437DF"/>
    <w:rsid w:val="00347E00"/>
    <w:rsid w:val="003B53E5"/>
    <w:rsid w:val="003B7598"/>
    <w:rsid w:val="003E5E46"/>
    <w:rsid w:val="004034B8"/>
    <w:rsid w:val="004149C7"/>
    <w:rsid w:val="004623EA"/>
    <w:rsid w:val="00471F3F"/>
    <w:rsid w:val="004A5C05"/>
    <w:rsid w:val="0058366D"/>
    <w:rsid w:val="005A0A62"/>
    <w:rsid w:val="005D0971"/>
    <w:rsid w:val="005F0B73"/>
    <w:rsid w:val="00601AC4"/>
    <w:rsid w:val="0061092D"/>
    <w:rsid w:val="00653764"/>
    <w:rsid w:val="00675B1C"/>
    <w:rsid w:val="006C3C47"/>
    <w:rsid w:val="006D409B"/>
    <w:rsid w:val="00726616"/>
    <w:rsid w:val="00730B17"/>
    <w:rsid w:val="007845FD"/>
    <w:rsid w:val="007D364A"/>
    <w:rsid w:val="00840018"/>
    <w:rsid w:val="0086317F"/>
    <w:rsid w:val="008957CD"/>
    <w:rsid w:val="008A02C2"/>
    <w:rsid w:val="008A23B3"/>
    <w:rsid w:val="008E065D"/>
    <w:rsid w:val="009057BA"/>
    <w:rsid w:val="009F071F"/>
    <w:rsid w:val="009F5E86"/>
    <w:rsid w:val="00A10392"/>
    <w:rsid w:val="00A41341"/>
    <w:rsid w:val="00AB2E2D"/>
    <w:rsid w:val="00AE4E42"/>
    <w:rsid w:val="00B33007"/>
    <w:rsid w:val="00B916B6"/>
    <w:rsid w:val="00BA4857"/>
    <w:rsid w:val="00BB1E83"/>
    <w:rsid w:val="00BD09A2"/>
    <w:rsid w:val="00C040EA"/>
    <w:rsid w:val="00C231DF"/>
    <w:rsid w:val="00C80D92"/>
    <w:rsid w:val="00CA4CFB"/>
    <w:rsid w:val="00CD4114"/>
    <w:rsid w:val="00CD4EEA"/>
    <w:rsid w:val="00CD7D9B"/>
    <w:rsid w:val="00D01308"/>
    <w:rsid w:val="00D711BC"/>
    <w:rsid w:val="00D94E07"/>
    <w:rsid w:val="00DA428C"/>
    <w:rsid w:val="00DC0D17"/>
    <w:rsid w:val="00DD26B5"/>
    <w:rsid w:val="00F94528"/>
    <w:rsid w:val="00FC0662"/>
    <w:rsid w:val="00FD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9CD5A9-5BE5-1341-8489-98401B34F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3764"/>
    <w:pPr>
      <w:keepNext/>
      <w:numPr>
        <w:numId w:val="1"/>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653764"/>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653764"/>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653764"/>
    <w:pPr>
      <w:keepNext/>
      <w:numPr>
        <w:ilvl w:val="3"/>
        <w:numId w:val="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653764"/>
    <w:pPr>
      <w:numPr>
        <w:ilvl w:val="4"/>
        <w:numId w:val="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semiHidden/>
    <w:unhideWhenUsed/>
    <w:qFormat/>
    <w:rsid w:val="00653764"/>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653764"/>
    <w:pPr>
      <w:numPr>
        <w:ilvl w:val="6"/>
        <w:numId w:val="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653764"/>
    <w:pPr>
      <w:numPr>
        <w:ilvl w:val="7"/>
        <w:numId w:val="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653764"/>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76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65376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653764"/>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653764"/>
    <w:rPr>
      <w:rFonts w:eastAsiaTheme="minorEastAsia"/>
      <w:b/>
      <w:bCs/>
      <w:sz w:val="28"/>
      <w:szCs w:val="28"/>
      <w:lang w:val="en-US"/>
    </w:rPr>
  </w:style>
  <w:style w:type="character" w:customStyle="1" w:styleId="Heading5Char">
    <w:name w:val="Heading 5 Char"/>
    <w:basedOn w:val="DefaultParagraphFont"/>
    <w:link w:val="Heading5"/>
    <w:uiPriority w:val="9"/>
    <w:semiHidden/>
    <w:rsid w:val="00653764"/>
    <w:rPr>
      <w:rFonts w:eastAsiaTheme="minorEastAsia"/>
      <w:b/>
      <w:bCs/>
      <w:i/>
      <w:iCs/>
      <w:sz w:val="26"/>
      <w:szCs w:val="26"/>
      <w:lang w:val="en-US"/>
    </w:rPr>
  </w:style>
  <w:style w:type="character" w:customStyle="1" w:styleId="Heading6Char">
    <w:name w:val="Heading 6 Char"/>
    <w:basedOn w:val="DefaultParagraphFont"/>
    <w:link w:val="Heading6"/>
    <w:semiHidden/>
    <w:rsid w:val="0065376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653764"/>
    <w:rPr>
      <w:rFonts w:eastAsiaTheme="minorEastAsia"/>
      <w:sz w:val="24"/>
      <w:szCs w:val="24"/>
      <w:lang w:val="en-US"/>
    </w:rPr>
  </w:style>
  <w:style w:type="character" w:customStyle="1" w:styleId="Heading8Char">
    <w:name w:val="Heading 8 Char"/>
    <w:basedOn w:val="DefaultParagraphFont"/>
    <w:link w:val="Heading8"/>
    <w:uiPriority w:val="9"/>
    <w:semiHidden/>
    <w:rsid w:val="00653764"/>
    <w:rPr>
      <w:rFonts w:eastAsiaTheme="minorEastAsia"/>
      <w:i/>
      <w:iCs/>
      <w:sz w:val="24"/>
      <w:szCs w:val="24"/>
      <w:lang w:val="en-US"/>
    </w:rPr>
  </w:style>
  <w:style w:type="character" w:customStyle="1" w:styleId="Heading9Char">
    <w:name w:val="Heading 9 Char"/>
    <w:basedOn w:val="DefaultParagraphFont"/>
    <w:link w:val="Heading9"/>
    <w:uiPriority w:val="9"/>
    <w:semiHidden/>
    <w:rsid w:val="00653764"/>
    <w:rPr>
      <w:rFonts w:asciiTheme="majorHAnsi" w:eastAsiaTheme="majorEastAsia" w:hAnsiTheme="majorHAnsi" w:cstheme="majorBidi"/>
      <w:lang w:val="en-US"/>
    </w:rPr>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character" w:styleId="Hyperlink">
    <w:name w:val="Hyperlink"/>
    <w:basedOn w:val="DefaultParagraphFont"/>
    <w:uiPriority w:val="99"/>
    <w:semiHidden/>
    <w:unhideWhenUsed/>
    <w:rsid w:val="00653764"/>
    <w:rPr>
      <w:color w:val="0000FF"/>
      <w:u w:val="single"/>
    </w:rPr>
  </w:style>
  <w:style w:type="paragraph" w:styleId="ListParagraph">
    <w:name w:val="List Paragraph"/>
    <w:basedOn w:val="Normal"/>
    <w:uiPriority w:val="34"/>
    <w:qFormat/>
    <w:rsid w:val="008631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768817">
      <w:bodyDiv w:val="1"/>
      <w:marLeft w:val="0"/>
      <w:marRight w:val="0"/>
      <w:marTop w:val="0"/>
      <w:marBottom w:val="0"/>
      <w:divBdr>
        <w:top w:val="none" w:sz="0" w:space="0" w:color="auto"/>
        <w:left w:val="none" w:sz="0" w:space="0" w:color="auto"/>
        <w:bottom w:val="none" w:sz="0" w:space="0" w:color="auto"/>
        <w:right w:val="none" w:sz="0" w:space="0" w:color="auto"/>
      </w:divBdr>
    </w:div>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9D77C-A836-4C54-9D59-A0621C271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6</Pages>
  <Words>1247</Words>
  <Characters>7110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Chirnside, Kathryn</dc:creator>
  <cp:lastModifiedBy>Dillon, Clare</cp:lastModifiedBy>
  <cp:revision>10</cp:revision>
  <dcterms:created xsi:type="dcterms:W3CDTF">2023-05-15T10:47:00Z</dcterms:created>
  <dcterms:modified xsi:type="dcterms:W3CDTF">2024-10-16T12:25:00Z</dcterms:modified>
</cp:coreProperties>
</file>