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Milecastle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Primary School                </w:t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B24B9E">
        <w:rPr>
          <w:rFonts w:ascii="Comic Sans MS" w:hAnsi="Comic Sans MS"/>
          <w:b/>
          <w:sz w:val="28"/>
          <w:szCs w:val="28"/>
        </w:rPr>
        <w:t>PSHE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D12949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12949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D12949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D12949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D12949" w:rsidRDefault="0078488B" w:rsidP="008A0DE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12949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B24B9E">
              <w:rPr>
                <w:rFonts w:ascii="Comic Sans MS" w:hAnsi="Comic Sans MS"/>
                <w:b/>
                <w:sz w:val="24"/>
                <w:szCs w:val="24"/>
              </w:rPr>
              <w:t>PSHE</w:t>
            </w:r>
            <w:r w:rsidRPr="00D12949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C53158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 PSHE we learn about perseverance through looking at examples of others, through role play and through discussions during circle time.</w:t>
            </w:r>
          </w:p>
        </w:tc>
      </w:tr>
      <w:tr w:rsidR="0078488B" w:rsidTr="003C16BD">
        <w:tc>
          <w:tcPr>
            <w:tcW w:w="5209" w:type="dxa"/>
          </w:tcPr>
          <w:p w:rsidR="0078488B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FD43FD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Pr="0078488B" w:rsidRDefault="00C53158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 learning about relationships, both families, friends and others we learn that we are all different and unique. We highlight our gifts, talents and interests and those of others.</w:t>
            </w:r>
          </w:p>
        </w:tc>
      </w:tr>
      <w:tr w:rsidR="0078488B" w:rsidTr="003C16BD">
        <w:tc>
          <w:tcPr>
            <w:tcW w:w="5209" w:type="dxa"/>
          </w:tcPr>
          <w:p w:rsidR="0078488B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FD43FD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53158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PSHE helps us to </w:t>
            </w:r>
            <w:r w:rsidR="0089767B">
              <w:rPr>
                <w:rFonts w:ascii="Comic Sans MS" w:hAnsi="Comic Sans MS"/>
              </w:rPr>
              <w:t>think through the consequences of our actions and those of others. We learn to make the right choice This is highlighted through our ‘1 Decision’ PSHE programme.</w:t>
            </w:r>
            <w:r w:rsidR="0080046C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FD43FD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89767B" w:rsidP="00760809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have rules during circle time to make sure that everyone is listened to and that everyone’s contributions a</w:t>
            </w:r>
            <w:r w:rsidR="00760809">
              <w:rPr>
                <w:rFonts w:ascii="Comic Sans MS" w:hAnsi="Comic Sans MS"/>
              </w:rPr>
              <w:t>re</w:t>
            </w:r>
            <w:r>
              <w:rPr>
                <w:rFonts w:ascii="Comic Sans MS" w:hAnsi="Comic Sans MS"/>
              </w:rPr>
              <w:t xml:space="preserve"> respected.</w:t>
            </w:r>
          </w:p>
        </w:tc>
      </w:tr>
      <w:tr w:rsidR="0078488B" w:rsidTr="003C16BD">
        <w:tc>
          <w:tcPr>
            <w:tcW w:w="5209" w:type="dxa"/>
          </w:tcPr>
          <w:p w:rsidR="0078488B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FD43FD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89767B" w:rsidP="002B71D6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circle time, everyone has an opportunity to speak or not. We respect those who wish not to say anything.</w:t>
            </w:r>
          </w:p>
        </w:tc>
      </w:tr>
      <w:tr w:rsidR="0078488B" w:rsidTr="003C16BD">
        <w:tc>
          <w:tcPr>
            <w:tcW w:w="5209" w:type="dxa"/>
          </w:tcPr>
          <w:p w:rsidR="0078488B" w:rsidRPr="00FD43FD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FD43FD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FD43FD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89767B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are given group tasks and dilemmas in which the whole group needs to work together to either succeed in the task or provide ideas.</w:t>
            </w:r>
          </w:p>
        </w:tc>
      </w:tr>
      <w:tr w:rsidR="0078488B" w:rsidTr="003C16BD">
        <w:tc>
          <w:tcPr>
            <w:tcW w:w="5209" w:type="dxa"/>
          </w:tcPr>
          <w:p w:rsidR="0078488B" w:rsidRPr="00FD43FD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D43FD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FD43FD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252616" w:rsidRPr="00CB6095" w:rsidRDefault="00CB6095" w:rsidP="008976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8A0DEA">
              <w:rPr>
                <w:rFonts w:ascii="Comic Sans MS" w:hAnsi="Comic Sans MS"/>
              </w:rPr>
              <w:t xml:space="preserve">use </w:t>
            </w:r>
            <w:r w:rsidR="00412844">
              <w:rPr>
                <w:rFonts w:ascii="Comic Sans MS" w:hAnsi="Comic Sans MS"/>
              </w:rPr>
              <w:t>Sees</w:t>
            </w:r>
            <w:r w:rsidR="00664DA9">
              <w:rPr>
                <w:rFonts w:ascii="Comic Sans MS" w:hAnsi="Comic Sans MS"/>
              </w:rPr>
              <w:t xml:space="preserve">aw to share our successes </w:t>
            </w:r>
            <w:r w:rsidR="00412844">
              <w:rPr>
                <w:rFonts w:ascii="Comic Sans MS" w:hAnsi="Comic Sans MS"/>
              </w:rPr>
              <w:t>with</w:t>
            </w:r>
            <w:r w:rsidR="00664DA9">
              <w:rPr>
                <w:rFonts w:ascii="Comic Sans MS" w:hAnsi="Comic Sans MS"/>
              </w:rPr>
              <w:t xml:space="preserve"> those at home</w:t>
            </w:r>
            <w:r w:rsidR="00FA216A">
              <w:rPr>
                <w:rFonts w:ascii="Comic Sans MS" w:hAnsi="Comic Sans MS"/>
              </w:rPr>
              <w:t xml:space="preserve"> and our class blogs to share with a wider audience. </w:t>
            </w:r>
            <w:r w:rsidR="0089767B">
              <w:rPr>
                <w:rFonts w:ascii="Comic Sans MS" w:hAnsi="Comic Sans MS"/>
              </w:rPr>
              <w:t xml:space="preserve">Our ‘Everyday Magic’ is highlighted both during celebration assemblies and on a display board. </w:t>
            </w:r>
          </w:p>
        </w:tc>
      </w:tr>
    </w:tbl>
    <w:p w:rsidR="005662F6" w:rsidRDefault="005662F6" w:rsidP="003D5366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B4EEEBA" wp14:editId="3E29236C">
            <wp:simplePos x="0" y="0"/>
            <wp:positionH relativeFrom="margin">
              <wp:align>center</wp:align>
            </wp:positionH>
            <wp:positionV relativeFrom="paragraph">
              <wp:posOffset>227965</wp:posOffset>
            </wp:positionV>
            <wp:extent cx="770096" cy="666750"/>
            <wp:effectExtent l="0" t="0" r="0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096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62F6" w:rsidSect="008E2AA6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3B" w:rsidRDefault="00966E3B">
    <w:pPr>
      <w:pStyle w:val="Footer"/>
    </w:pPr>
  </w:p>
  <w:p w:rsidR="00966E3B" w:rsidRDefault="00966E3B">
    <w:pPr>
      <w:pStyle w:val="Footer"/>
    </w:pPr>
  </w:p>
  <w:p w:rsidR="00966E3B" w:rsidRDefault="00966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A5B18"/>
    <w:rsid w:val="00107D47"/>
    <w:rsid w:val="00132C0F"/>
    <w:rsid w:val="0018727C"/>
    <w:rsid w:val="00205FD8"/>
    <w:rsid w:val="00252616"/>
    <w:rsid w:val="002B71D6"/>
    <w:rsid w:val="002D4334"/>
    <w:rsid w:val="00327C89"/>
    <w:rsid w:val="003D5366"/>
    <w:rsid w:val="00412844"/>
    <w:rsid w:val="00416C28"/>
    <w:rsid w:val="00464FF5"/>
    <w:rsid w:val="004B52A6"/>
    <w:rsid w:val="005662F6"/>
    <w:rsid w:val="00664DA9"/>
    <w:rsid w:val="00691070"/>
    <w:rsid w:val="006A0A9A"/>
    <w:rsid w:val="006B7334"/>
    <w:rsid w:val="00760809"/>
    <w:rsid w:val="0078488B"/>
    <w:rsid w:val="0078776D"/>
    <w:rsid w:val="0080046C"/>
    <w:rsid w:val="0089767B"/>
    <w:rsid w:val="008A0DEA"/>
    <w:rsid w:val="008E2AA6"/>
    <w:rsid w:val="009038F5"/>
    <w:rsid w:val="00946C7F"/>
    <w:rsid w:val="0096387E"/>
    <w:rsid w:val="00966E3B"/>
    <w:rsid w:val="00A77B05"/>
    <w:rsid w:val="00B035C5"/>
    <w:rsid w:val="00B24B9E"/>
    <w:rsid w:val="00B52602"/>
    <w:rsid w:val="00C53158"/>
    <w:rsid w:val="00CA60F8"/>
    <w:rsid w:val="00CB6095"/>
    <w:rsid w:val="00CE05CB"/>
    <w:rsid w:val="00CF7E4F"/>
    <w:rsid w:val="00D12949"/>
    <w:rsid w:val="00E0484D"/>
    <w:rsid w:val="00E21FBB"/>
    <w:rsid w:val="00EE75D0"/>
    <w:rsid w:val="00F27530"/>
    <w:rsid w:val="00FA216A"/>
    <w:rsid w:val="00FD43FD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B582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2A0AA-C13D-4E55-8721-67A028C6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Amy</dc:creator>
  <cp:lastModifiedBy>Dillon, Clare</cp:lastModifiedBy>
  <cp:revision>11</cp:revision>
  <cp:lastPrinted>2017-11-08T16:21:00Z</cp:lastPrinted>
  <dcterms:created xsi:type="dcterms:W3CDTF">2022-09-16T12:39:00Z</dcterms:created>
  <dcterms:modified xsi:type="dcterms:W3CDTF">2024-10-16T13:40:00Z</dcterms:modified>
</cp:coreProperties>
</file>